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2B" w:rsidRDefault="0082082B" w:rsidP="0082082B">
      <w:pPr>
        <w:pStyle w:val="TimesNewRoman"/>
        <w:spacing w:before="0" w:after="0" w:line="282" w:lineRule="exact"/>
        <w:ind w:right="113" w:firstLine="0"/>
        <w:jc w:val="center"/>
      </w:pPr>
      <w:r>
        <w:t xml:space="preserve">Социально-экономическое развитие </w:t>
      </w:r>
      <w:proofErr w:type="spellStart"/>
      <w:r>
        <w:t>Тужинского</w:t>
      </w:r>
      <w:proofErr w:type="spellEnd"/>
      <w:r>
        <w:t xml:space="preserve"> муниципального района за </w:t>
      </w:r>
      <w:r w:rsidR="00FB0124">
        <w:t>1 квартал</w:t>
      </w:r>
      <w:r>
        <w:t xml:space="preserve"> 20</w:t>
      </w:r>
      <w:r w:rsidR="00F11E81">
        <w:t>2</w:t>
      </w:r>
      <w:r w:rsidR="00DB7086">
        <w:t>1</w:t>
      </w:r>
      <w:r>
        <w:t xml:space="preserve"> года</w:t>
      </w:r>
    </w:p>
    <w:p w:rsidR="0082082B" w:rsidRDefault="0082082B" w:rsidP="0082082B">
      <w:pPr>
        <w:pStyle w:val="TimesNewRoman"/>
        <w:spacing w:before="0" w:after="0" w:line="282" w:lineRule="exact"/>
        <w:ind w:firstLine="0"/>
        <w:jc w:val="center"/>
      </w:pPr>
    </w:p>
    <w:p w:rsidR="0082082B" w:rsidRDefault="0082082B" w:rsidP="0082082B">
      <w:pPr>
        <w:pStyle w:val="TimesNewRoman"/>
        <w:spacing w:before="0" w:after="0" w:line="282" w:lineRule="exact"/>
        <w:ind w:right="454" w:firstLine="0"/>
        <w:rPr>
          <w:b w:val="0"/>
        </w:rPr>
      </w:pPr>
    </w:p>
    <w:p w:rsidR="0082082B" w:rsidRDefault="0082082B" w:rsidP="00CC6202">
      <w:pPr>
        <w:pStyle w:val="TimesNewRoman"/>
        <w:spacing w:before="0" w:after="0" w:line="360" w:lineRule="auto"/>
        <w:ind w:right="454" w:firstLine="0"/>
        <w:rPr>
          <w:b w:val="0"/>
          <w:color w:val="4C4C4F"/>
        </w:rPr>
      </w:pPr>
      <w:r>
        <w:rPr>
          <w:b w:val="0"/>
          <w:color w:val="4C4C4F"/>
        </w:rPr>
        <w:t>Экономика района в основном представлена предприятиями среднего и малого бизнеса. На территории района зарегистрировано на 01.</w:t>
      </w:r>
      <w:r w:rsidR="00FB0124">
        <w:rPr>
          <w:b w:val="0"/>
          <w:color w:val="4C4C4F"/>
        </w:rPr>
        <w:t>0</w:t>
      </w:r>
      <w:r w:rsidR="007134D2">
        <w:rPr>
          <w:b w:val="0"/>
          <w:color w:val="4C4C4F"/>
        </w:rPr>
        <w:t>4</w:t>
      </w:r>
      <w:r>
        <w:rPr>
          <w:b w:val="0"/>
          <w:color w:val="4C4C4F"/>
        </w:rPr>
        <w:t>.20</w:t>
      </w:r>
      <w:r w:rsidR="00DB7086">
        <w:rPr>
          <w:b w:val="0"/>
          <w:color w:val="4C4C4F"/>
        </w:rPr>
        <w:t>21</w:t>
      </w:r>
      <w:r>
        <w:rPr>
          <w:b w:val="0"/>
          <w:color w:val="4C4C4F"/>
        </w:rPr>
        <w:t xml:space="preserve"> </w:t>
      </w:r>
      <w:r w:rsidRPr="00C80A35">
        <w:rPr>
          <w:b w:val="0"/>
          <w:color w:val="4C4C4F"/>
        </w:rPr>
        <w:t xml:space="preserve">года  </w:t>
      </w:r>
      <w:r w:rsidR="00DB7086">
        <w:rPr>
          <w:b w:val="0"/>
          <w:color w:val="4C4C4F"/>
        </w:rPr>
        <w:t>78</w:t>
      </w:r>
      <w:r w:rsidRPr="00C80A35">
        <w:rPr>
          <w:b w:val="0"/>
          <w:color w:val="4C4C4F"/>
        </w:rPr>
        <w:t xml:space="preserve">  юридическ</w:t>
      </w:r>
      <w:r w:rsidR="00DB7086">
        <w:rPr>
          <w:b w:val="0"/>
          <w:color w:val="4C4C4F"/>
        </w:rPr>
        <w:t>их</w:t>
      </w:r>
      <w:r w:rsidRPr="00C80A35">
        <w:rPr>
          <w:b w:val="0"/>
          <w:color w:val="4C4C4F"/>
        </w:rPr>
        <w:t xml:space="preserve"> лиц  и  1</w:t>
      </w:r>
      <w:r w:rsidR="00DB7086">
        <w:rPr>
          <w:b w:val="0"/>
          <w:color w:val="4C4C4F"/>
        </w:rPr>
        <w:t>33</w:t>
      </w:r>
      <w:r w:rsidR="00C80A35" w:rsidRPr="00C80A35">
        <w:rPr>
          <w:b w:val="0"/>
          <w:color w:val="4C4C4F"/>
        </w:rPr>
        <w:t xml:space="preserve"> </w:t>
      </w:r>
      <w:r w:rsidRPr="00C80A35">
        <w:rPr>
          <w:b w:val="0"/>
          <w:color w:val="4C4C4F"/>
        </w:rPr>
        <w:t xml:space="preserve"> индивидуальны</w:t>
      </w:r>
      <w:r w:rsidR="007134D2">
        <w:rPr>
          <w:b w:val="0"/>
          <w:color w:val="4C4C4F"/>
        </w:rPr>
        <w:t>х</w:t>
      </w:r>
      <w:r w:rsidRPr="00C80A35">
        <w:rPr>
          <w:b w:val="0"/>
          <w:color w:val="4C4C4F"/>
        </w:rPr>
        <w:t xml:space="preserve"> предпринимател</w:t>
      </w:r>
      <w:r w:rsidR="00F11E81">
        <w:rPr>
          <w:b w:val="0"/>
          <w:color w:val="4C4C4F"/>
        </w:rPr>
        <w:t>я</w:t>
      </w:r>
      <w:r w:rsidRPr="00C80A35">
        <w:rPr>
          <w:b w:val="0"/>
          <w:color w:val="4C4C4F"/>
        </w:rPr>
        <w:t xml:space="preserve"> без образования юридического лица.</w:t>
      </w:r>
      <w:r w:rsidR="008D5DB8" w:rsidRPr="00C80A35">
        <w:rPr>
          <w:b w:val="0"/>
          <w:color w:val="4C4C4F"/>
        </w:rPr>
        <w:t xml:space="preserve"> За </w:t>
      </w:r>
      <w:r w:rsidR="00FB0124">
        <w:rPr>
          <w:b w:val="0"/>
          <w:color w:val="4C4C4F"/>
        </w:rPr>
        <w:t>квартал</w:t>
      </w:r>
      <w:r w:rsidR="008D5DB8" w:rsidRPr="00C80A35">
        <w:rPr>
          <w:b w:val="0"/>
          <w:color w:val="4C4C4F"/>
        </w:rPr>
        <w:t xml:space="preserve"> их количество изменилось незначительн</w:t>
      </w:r>
      <w:proofErr w:type="gramStart"/>
      <w:r w:rsidR="008D5DB8" w:rsidRPr="00C80A35">
        <w:rPr>
          <w:b w:val="0"/>
          <w:color w:val="4C4C4F"/>
        </w:rPr>
        <w:t>о-</w:t>
      </w:r>
      <w:proofErr w:type="gramEnd"/>
      <w:r w:rsidR="002949D1">
        <w:rPr>
          <w:b w:val="0"/>
          <w:color w:val="4C4C4F"/>
        </w:rPr>
        <w:t xml:space="preserve"> уменьшилось</w:t>
      </w:r>
      <w:r w:rsidR="008D5DB8" w:rsidRPr="00C80A35">
        <w:rPr>
          <w:b w:val="0"/>
          <w:color w:val="4C4C4F"/>
        </w:rPr>
        <w:t xml:space="preserve"> </w:t>
      </w:r>
      <w:r w:rsidR="00F11E81">
        <w:rPr>
          <w:b w:val="0"/>
          <w:color w:val="4C4C4F"/>
        </w:rPr>
        <w:t xml:space="preserve">на </w:t>
      </w:r>
      <w:r w:rsidR="00DB7086">
        <w:rPr>
          <w:b w:val="0"/>
          <w:color w:val="4C4C4F"/>
        </w:rPr>
        <w:t>3</w:t>
      </w:r>
      <w:r w:rsidR="002949D1">
        <w:rPr>
          <w:b w:val="0"/>
          <w:color w:val="4C4C4F"/>
        </w:rPr>
        <w:t xml:space="preserve"> индивидуальных предпринимател</w:t>
      </w:r>
      <w:r w:rsidR="00DB7086">
        <w:rPr>
          <w:b w:val="0"/>
          <w:color w:val="4C4C4F"/>
        </w:rPr>
        <w:t>я</w:t>
      </w:r>
      <w:r w:rsidR="00F11E81">
        <w:rPr>
          <w:b w:val="0"/>
          <w:color w:val="4C4C4F"/>
        </w:rPr>
        <w:t>, а количество организаций осталось на уровне начала года.</w:t>
      </w:r>
    </w:p>
    <w:p w:rsidR="008D5DB8" w:rsidRPr="008D5DB8" w:rsidRDefault="008D5DB8" w:rsidP="00CC6202">
      <w:pPr>
        <w:spacing w:line="360" w:lineRule="auto"/>
        <w:jc w:val="both"/>
        <w:rPr>
          <w:bCs/>
          <w:sz w:val="28"/>
          <w:szCs w:val="28"/>
        </w:rPr>
      </w:pPr>
      <w:r w:rsidRPr="00A01D15">
        <w:rPr>
          <w:bCs/>
          <w:sz w:val="28"/>
          <w:szCs w:val="28"/>
        </w:rPr>
        <w:t xml:space="preserve">Отгружено товаров собственного производства, выполнено работ и услуг собственными  силами </w:t>
      </w:r>
      <w:r w:rsidR="00232819" w:rsidRPr="00A01D15">
        <w:rPr>
          <w:bCs/>
          <w:sz w:val="28"/>
          <w:szCs w:val="28"/>
        </w:rPr>
        <w:t xml:space="preserve"> крупными </w:t>
      </w:r>
      <w:r w:rsidRPr="00A01D15">
        <w:rPr>
          <w:bCs/>
          <w:sz w:val="28"/>
          <w:szCs w:val="28"/>
        </w:rPr>
        <w:t>организаци</w:t>
      </w:r>
      <w:r w:rsidR="00232819" w:rsidRPr="00A01D15">
        <w:rPr>
          <w:bCs/>
          <w:sz w:val="28"/>
          <w:szCs w:val="28"/>
        </w:rPr>
        <w:t>ями</w:t>
      </w:r>
      <w:r w:rsidRPr="00A01D15">
        <w:rPr>
          <w:bCs/>
          <w:sz w:val="28"/>
          <w:szCs w:val="28"/>
        </w:rPr>
        <w:t xml:space="preserve"> </w:t>
      </w:r>
      <w:r w:rsidR="00E84D1B" w:rsidRPr="00A01D15">
        <w:rPr>
          <w:bCs/>
          <w:sz w:val="28"/>
          <w:szCs w:val="28"/>
        </w:rPr>
        <w:t xml:space="preserve"> </w:t>
      </w:r>
      <w:proofErr w:type="spellStart"/>
      <w:r w:rsidR="00E84D1B" w:rsidRPr="00A01D15">
        <w:rPr>
          <w:bCs/>
          <w:sz w:val="28"/>
          <w:szCs w:val="28"/>
        </w:rPr>
        <w:t>Тужинского</w:t>
      </w:r>
      <w:proofErr w:type="spellEnd"/>
      <w:r w:rsidR="00E84D1B" w:rsidRPr="00A01D15">
        <w:rPr>
          <w:bCs/>
          <w:sz w:val="28"/>
          <w:szCs w:val="28"/>
        </w:rPr>
        <w:t xml:space="preserve"> район</w:t>
      </w:r>
      <w:proofErr w:type="gramStart"/>
      <w:r w:rsidR="00E84D1B" w:rsidRPr="00A01D15">
        <w:rPr>
          <w:bCs/>
          <w:sz w:val="28"/>
          <w:szCs w:val="28"/>
        </w:rPr>
        <w:t>а</w:t>
      </w:r>
      <w:r w:rsidRPr="00A01D15">
        <w:rPr>
          <w:bCs/>
          <w:sz w:val="28"/>
          <w:szCs w:val="28"/>
        </w:rPr>
        <w:t>(</w:t>
      </w:r>
      <w:proofErr w:type="gramEnd"/>
      <w:r w:rsidRPr="00A01D15">
        <w:rPr>
          <w:bCs/>
          <w:sz w:val="28"/>
          <w:szCs w:val="28"/>
        </w:rPr>
        <w:t xml:space="preserve">без НДС и акциза) </w:t>
      </w:r>
      <w:r w:rsidR="00E84D1B" w:rsidRPr="00A01D15">
        <w:rPr>
          <w:bCs/>
          <w:sz w:val="28"/>
          <w:szCs w:val="28"/>
        </w:rPr>
        <w:t xml:space="preserve"> за </w:t>
      </w:r>
      <w:r w:rsidR="0041763A" w:rsidRPr="00A01D15">
        <w:rPr>
          <w:bCs/>
          <w:sz w:val="28"/>
          <w:szCs w:val="28"/>
        </w:rPr>
        <w:t xml:space="preserve"> </w:t>
      </w:r>
      <w:r w:rsidR="00A01D15" w:rsidRPr="00A01D15">
        <w:rPr>
          <w:bCs/>
          <w:sz w:val="28"/>
          <w:szCs w:val="28"/>
        </w:rPr>
        <w:t>1 квартал</w:t>
      </w:r>
      <w:r w:rsidR="0041763A" w:rsidRPr="00A01D15">
        <w:rPr>
          <w:bCs/>
          <w:sz w:val="28"/>
          <w:szCs w:val="28"/>
        </w:rPr>
        <w:t xml:space="preserve"> </w:t>
      </w:r>
      <w:r w:rsidR="00E84D1B" w:rsidRPr="00A01D15">
        <w:rPr>
          <w:bCs/>
          <w:sz w:val="28"/>
          <w:szCs w:val="28"/>
        </w:rPr>
        <w:t>20</w:t>
      </w:r>
      <w:r w:rsidR="00F11E81">
        <w:rPr>
          <w:bCs/>
          <w:sz w:val="28"/>
          <w:szCs w:val="28"/>
        </w:rPr>
        <w:t>2</w:t>
      </w:r>
      <w:r w:rsidR="000548E4">
        <w:rPr>
          <w:bCs/>
          <w:sz w:val="28"/>
          <w:szCs w:val="28"/>
        </w:rPr>
        <w:t>1</w:t>
      </w:r>
      <w:r w:rsidR="00E84D1B" w:rsidRPr="00A01D15">
        <w:rPr>
          <w:bCs/>
          <w:sz w:val="28"/>
          <w:szCs w:val="28"/>
        </w:rPr>
        <w:t xml:space="preserve"> года </w:t>
      </w:r>
      <w:r w:rsidR="00A01D15" w:rsidRPr="00A01D15">
        <w:rPr>
          <w:bCs/>
          <w:sz w:val="28"/>
          <w:szCs w:val="28"/>
        </w:rPr>
        <w:t>на</w:t>
      </w:r>
      <w:r w:rsidR="00E84D1B" w:rsidRPr="00A01D15">
        <w:rPr>
          <w:bCs/>
          <w:sz w:val="28"/>
          <w:szCs w:val="28"/>
        </w:rPr>
        <w:t xml:space="preserve"> сумм</w:t>
      </w:r>
      <w:r w:rsidR="00A01D15" w:rsidRPr="00A01D15">
        <w:rPr>
          <w:bCs/>
          <w:sz w:val="28"/>
          <w:szCs w:val="28"/>
        </w:rPr>
        <w:t>у</w:t>
      </w:r>
      <w:r w:rsidR="00E84D1B" w:rsidRPr="00A01D15">
        <w:rPr>
          <w:bCs/>
          <w:sz w:val="28"/>
          <w:szCs w:val="28"/>
        </w:rPr>
        <w:t xml:space="preserve"> </w:t>
      </w:r>
      <w:r w:rsidR="000548E4">
        <w:rPr>
          <w:bCs/>
          <w:sz w:val="28"/>
          <w:szCs w:val="28"/>
        </w:rPr>
        <w:t xml:space="preserve"> 27 790 </w:t>
      </w:r>
      <w:proofErr w:type="spellStart"/>
      <w:r w:rsidR="00E84D1B" w:rsidRPr="00A01D15">
        <w:rPr>
          <w:bCs/>
          <w:sz w:val="28"/>
          <w:szCs w:val="28"/>
        </w:rPr>
        <w:t>тыс.руб</w:t>
      </w:r>
      <w:proofErr w:type="spellEnd"/>
      <w:r w:rsidR="00E84D1B" w:rsidRPr="00A01D15">
        <w:rPr>
          <w:bCs/>
          <w:sz w:val="28"/>
          <w:szCs w:val="28"/>
        </w:rPr>
        <w:t>, что</w:t>
      </w:r>
      <w:r w:rsidR="000548E4">
        <w:rPr>
          <w:bCs/>
          <w:sz w:val="28"/>
          <w:szCs w:val="28"/>
        </w:rPr>
        <w:t xml:space="preserve"> на  4863 тыс</w:t>
      </w:r>
      <w:r w:rsidR="000B67FB">
        <w:rPr>
          <w:bCs/>
          <w:sz w:val="28"/>
          <w:szCs w:val="28"/>
        </w:rPr>
        <w:t>.</w:t>
      </w:r>
      <w:r w:rsidR="000548E4">
        <w:rPr>
          <w:bCs/>
          <w:sz w:val="28"/>
          <w:szCs w:val="28"/>
        </w:rPr>
        <w:t xml:space="preserve"> руб</w:t>
      </w:r>
      <w:r w:rsidR="000B67FB">
        <w:rPr>
          <w:bCs/>
          <w:sz w:val="28"/>
          <w:szCs w:val="28"/>
        </w:rPr>
        <w:t>ля</w:t>
      </w:r>
      <w:r w:rsidR="000548E4">
        <w:rPr>
          <w:bCs/>
          <w:sz w:val="28"/>
          <w:szCs w:val="28"/>
        </w:rPr>
        <w:t xml:space="preserve">  или 14,9</w:t>
      </w:r>
      <w:r w:rsidR="00E84D1B" w:rsidRPr="00A01D15">
        <w:rPr>
          <w:bCs/>
          <w:sz w:val="28"/>
          <w:szCs w:val="28"/>
        </w:rPr>
        <w:t xml:space="preserve"> %</w:t>
      </w:r>
      <w:r w:rsidR="000548E4">
        <w:rPr>
          <w:bCs/>
          <w:sz w:val="28"/>
          <w:szCs w:val="28"/>
        </w:rPr>
        <w:t xml:space="preserve"> меньше </w:t>
      </w:r>
      <w:r w:rsidR="00E84D1B" w:rsidRPr="00A01D15">
        <w:rPr>
          <w:bCs/>
          <w:sz w:val="28"/>
          <w:szCs w:val="28"/>
        </w:rPr>
        <w:t xml:space="preserve"> соответствующе</w:t>
      </w:r>
      <w:r w:rsidR="000548E4">
        <w:rPr>
          <w:bCs/>
          <w:sz w:val="28"/>
          <w:szCs w:val="28"/>
        </w:rPr>
        <w:t>го</w:t>
      </w:r>
      <w:r w:rsidR="00E84D1B" w:rsidRPr="00A01D15">
        <w:rPr>
          <w:bCs/>
          <w:sz w:val="28"/>
          <w:szCs w:val="28"/>
        </w:rPr>
        <w:t xml:space="preserve"> период</w:t>
      </w:r>
      <w:r w:rsidR="000548E4">
        <w:rPr>
          <w:bCs/>
          <w:sz w:val="28"/>
          <w:szCs w:val="28"/>
        </w:rPr>
        <w:t>а</w:t>
      </w:r>
      <w:r w:rsidR="00E84D1B" w:rsidRPr="00A01D15">
        <w:rPr>
          <w:bCs/>
          <w:sz w:val="28"/>
          <w:szCs w:val="28"/>
        </w:rPr>
        <w:t xml:space="preserve"> прошлого года.</w:t>
      </w:r>
      <w:r w:rsidR="007141E4">
        <w:rPr>
          <w:bCs/>
          <w:sz w:val="28"/>
          <w:szCs w:val="28"/>
        </w:rPr>
        <w:t xml:space="preserve"> </w:t>
      </w:r>
      <w:r w:rsidR="005A7221">
        <w:rPr>
          <w:bCs/>
          <w:sz w:val="28"/>
          <w:szCs w:val="28"/>
        </w:rPr>
        <w:t xml:space="preserve"> </w:t>
      </w:r>
      <w:r w:rsidR="000548E4">
        <w:rPr>
          <w:bCs/>
          <w:sz w:val="28"/>
          <w:szCs w:val="28"/>
        </w:rPr>
        <w:t xml:space="preserve"> Снижение </w:t>
      </w:r>
      <w:r w:rsidR="00232819">
        <w:rPr>
          <w:bCs/>
          <w:sz w:val="28"/>
          <w:szCs w:val="28"/>
        </w:rPr>
        <w:t>отгрузк</w:t>
      </w:r>
      <w:r w:rsidR="000548E4">
        <w:rPr>
          <w:bCs/>
          <w:sz w:val="28"/>
          <w:szCs w:val="28"/>
        </w:rPr>
        <w:t>и</w:t>
      </w:r>
      <w:r w:rsidR="00232819">
        <w:rPr>
          <w:bCs/>
          <w:sz w:val="28"/>
          <w:szCs w:val="28"/>
        </w:rPr>
        <w:t xml:space="preserve"> товаров собственного производства</w:t>
      </w:r>
      <w:r w:rsidR="000548E4">
        <w:rPr>
          <w:bCs/>
          <w:sz w:val="28"/>
          <w:szCs w:val="28"/>
        </w:rPr>
        <w:t xml:space="preserve"> на 3 528 тыс</w:t>
      </w:r>
      <w:proofErr w:type="gramStart"/>
      <w:r w:rsidR="000548E4">
        <w:rPr>
          <w:bCs/>
          <w:sz w:val="28"/>
          <w:szCs w:val="28"/>
        </w:rPr>
        <w:t>.р</w:t>
      </w:r>
      <w:proofErr w:type="gramEnd"/>
      <w:r w:rsidR="000548E4">
        <w:rPr>
          <w:bCs/>
          <w:sz w:val="28"/>
          <w:szCs w:val="28"/>
        </w:rPr>
        <w:t>ублей произошло по</w:t>
      </w:r>
      <w:r w:rsidR="00B50A87">
        <w:rPr>
          <w:bCs/>
          <w:sz w:val="28"/>
          <w:szCs w:val="28"/>
        </w:rPr>
        <w:t xml:space="preserve"> </w:t>
      </w:r>
      <w:r w:rsidR="005A7221">
        <w:rPr>
          <w:bCs/>
          <w:sz w:val="28"/>
          <w:szCs w:val="28"/>
        </w:rPr>
        <w:t>обрабатывающи</w:t>
      </w:r>
      <w:r w:rsidR="000548E4">
        <w:rPr>
          <w:bCs/>
          <w:sz w:val="28"/>
          <w:szCs w:val="28"/>
        </w:rPr>
        <w:t>м</w:t>
      </w:r>
      <w:r w:rsidR="005A7221">
        <w:rPr>
          <w:bCs/>
          <w:sz w:val="28"/>
          <w:szCs w:val="28"/>
        </w:rPr>
        <w:t xml:space="preserve"> производства</w:t>
      </w:r>
      <w:r w:rsidR="000548E4">
        <w:rPr>
          <w:bCs/>
          <w:sz w:val="28"/>
          <w:szCs w:val="28"/>
        </w:rPr>
        <w:t xml:space="preserve">м </w:t>
      </w:r>
      <w:r w:rsidR="005A7221">
        <w:rPr>
          <w:bCs/>
          <w:sz w:val="28"/>
          <w:szCs w:val="28"/>
        </w:rPr>
        <w:t xml:space="preserve"> и</w:t>
      </w:r>
      <w:r w:rsidR="000548E4">
        <w:rPr>
          <w:bCs/>
          <w:sz w:val="28"/>
          <w:szCs w:val="28"/>
        </w:rPr>
        <w:t xml:space="preserve"> на 2176 тыс.рублей</w:t>
      </w:r>
      <w:r w:rsidR="005A7221">
        <w:rPr>
          <w:bCs/>
          <w:sz w:val="28"/>
          <w:szCs w:val="28"/>
        </w:rPr>
        <w:t xml:space="preserve"> </w:t>
      </w:r>
      <w:r w:rsidR="000548E4">
        <w:rPr>
          <w:bCs/>
          <w:sz w:val="28"/>
          <w:szCs w:val="28"/>
        </w:rPr>
        <w:t>по</w:t>
      </w:r>
      <w:r w:rsidR="005A7221">
        <w:rPr>
          <w:bCs/>
          <w:sz w:val="28"/>
          <w:szCs w:val="28"/>
        </w:rPr>
        <w:t xml:space="preserve"> лесно</w:t>
      </w:r>
      <w:r w:rsidR="000548E4">
        <w:rPr>
          <w:bCs/>
          <w:sz w:val="28"/>
          <w:szCs w:val="28"/>
        </w:rPr>
        <w:t>му</w:t>
      </w:r>
      <w:r w:rsidR="005A7221">
        <w:rPr>
          <w:bCs/>
          <w:sz w:val="28"/>
          <w:szCs w:val="28"/>
        </w:rPr>
        <w:t xml:space="preserve"> хозяйств</w:t>
      </w:r>
      <w:r w:rsidR="000548E4">
        <w:rPr>
          <w:bCs/>
          <w:sz w:val="28"/>
          <w:szCs w:val="28"/>
        </w:rPr>
        <w:t>у</w:t>
      </w:r>
      <w:r w:rsidR="000B67FB">
        <w:rPr>
          <w:bCs/>
          <w:sz w:val="28"/>
          <w:szCs w:val="28"/>
        </w:rPr>
        <w:t xml:space="preserve"> по причине включения в отчетность в 2020 году малого предприятия</w:t>
      </w:r>
      <w:r w:rsidR="005A7221">
        <w:rPr>
          <w:bCs/>
          <w:sz w:val="28"/>
          <w:szCs w:val="28"/>
        </w:rPr>
        <w:t>.</w:t>
      </w:r>
    </w:p>
    <w:p w:rsidR="0082082B" w:rsidRPr="00B80033" w:rsidRDefault="0082082B" w:rsidP="00CC6202">
      <w:pPr>
        <w:pStyle w:val="a4"/>
        <w:spacing w:line="360" w:lineRule="auto"/>
        <w:ind w:right="43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t>Промышленность</w:t>
      </w: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Промышленными предприятиями </w:t>
      </w:r>
      <w:r w:rsidR="00593F5F">
        <w:rPr>
          <w:sz w:val="28"/>
          <w:szCs w:val="28"/>
        </w:rPr>
        <w:t xml:space="preserve">за </w:t>
      </w:r>
      <w:r w:rsidR="00EC686C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F91649">
        <w:rPr>
          <w:sz w:val="28"/>
          <w:szCs w:val="28"/>
        </w:rPr>
        <w:t>2</w:t>
      </w:r>
      <w:r w:rsidR="00F91751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B50A87">
        <w:rPr>
          <w:sz w:val="28"/>
          <w:szCs w:val="28"/>
        </w:rPr>
        <w:t>а</w:t>
      </w:r>
      <w:r>
        <w:rPr>
          <w:sz w:val="28"/>
          <w:szCs w:val="28"/>
        </w:rPr>
        <w:t xml:space="preserve"> произведено продукции, работ, услуг на </w:t>
      </w:r>
      <w:r w:rsidR="00011EF3">
        <w:rPr>
          <w:sz w:val="28"/>
          <w:szCs w:val="28"/>
        </w:rPr>
        <w:t>6</w:t>
      </w:r>
      <w:r w:rsidR="00F91649">
        <w:rPr>
          <w:sz w:val="28"/>
          <w:szCs w:val="28"/>
        </w:rPr>
        <w:t>8</w:t>
      </w:r>
      <w:r w:rsidR="00F91751">
        <w:rPr>
          <w:sz w:val="28"/>
          <w:szCs w:val="28"/>
        </w:rPr>
        <w:t>,1</w:t>
      </w:r>
      <w:r>
        <w:rPr>
          <w:sz w:val="28"/>
          <w:szCs w:val="28"/>
        </w:rPr>
        <w:t xml:space="preserve"> млн. руб. (в том числе крупными и средними предприятиями – </w:t>
      </w:r>
      <w:r w:rsidR="00F91751">
        <w:rPr>
          <w:sz w:val="28"/>
          <w:szCs w:val="28"/>
        </w:rPr>
        <w:t>6</w:t>
      </w:r>
      <w:r w:rsidR="00011EF3">
        <w:rPr>
          <w:sz w:val="28"/>
          <w:szCs w:val="28"/>
        </w:rPr>
        <w:t>,</w:t>
      </w:r>
      <w:r w:rsidR="00F91751">
        <w:rPr>
          <w:sz w:val="28"/>
          <w:szCs w:val="28"/>
        </w:rPr>
        <w:t>490</w:t>
      </w:r>
      <w:r w:rsidR="00F91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руб., малыми предприятиями – </w:t>
      </w:r>
      <w:r w:rsidR="00F91751">
        <w:rPr>
          <w:sz w:val="28"/>
          <w:szCs w:val="28"/>
        </w:rPr>
        <w:t>61,666</w:t>
      </w:r>
      <w:r>
        <w:rPr>
          <w:sz w:val="28"/>
          <w:szCs w:val="28"/>
        </w:rPr>
        <w:t xml:space="preserve"> млн. руб.).</w:t>
      </w:r>
      <w:r w:rsidR="00F91751">
        <w:rPr>
          <w:sz w:val="28"/>
          <w:szCs w:val="28"/>
        </w:rPr>
        <w:t xml:space="preserve"> Рост объемов промышленной продукции составил 8,4 % к соответствующему периоду прошлого года, из которых  п</w:t>
      </w:r>
      <w:r>
        <w:rPr>
          <w:sz w:val="28"/>
          <w:szCs w:val="28"/>
        </w:rPr>
        <w:t xml:space="preserve">о кругу крупных предприятий </w:t>
      </w:r>
      <w:r w:rsidR="00F91751">
        <w:rPr>
          <w:sz w:val="28"/>
          <w:szCs w:val="28"/>
        </w:rPr>
        <w:t>увеличение составило 16 %</w:t>
      </w:r>
      <w:r w:rsidR="00F91649">
        <w:rPr>
          <w:sz w:val="28"/>
          <w:szCs w:val="28"/>
        </w:rPr>
        <w:t xml:space="preserve">. </w:t>
      </w:r>
    </w:p>
    <w:p w:rsidR="0082082B" w:rsidRPr="00524C1A" w:rsidRDefault="0082082B" w:rsidP="00CC6202">
      <w:pPr>
        <w:pStyle w:val="a4"/>
        <w:spacing w:before="0" w:beforeAutospacing="0" w:after="0" w:afterAutospacing="0" w:line="360" w:lineRule="auto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В структуре объема отгруженной промышленной продукции  на деревообработку приходится – </w:t>
      </w:r>
      <w:r w:rsidR="007D1F7B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="00F91751">
        <w:rPr>
          <w:rFonts w:ascii="Times New Roman" w:hAnsi="Times New Roman" w:cs="Times New Roman"/>
          <w:color w:val="4C4C4F"/>
          <w:sz w:val="28"/>
          <w:szCs w:val="28"/>
        </w:rPr>
        <w:t>5,1</w:t>
      </w:r>
      <w:r w:rsidR="007D1F7B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524C1A">
        <w:rPr>
          <w:rFonts w:ascii="Times New Roman" w:hAnsi="Times New Roman" w:cs="Times New Roman"/>
          <w:color w:val="4C4C4F"/>
          <w:sz w:val="28"/>
          <w:szCs w:val="28"/>
        </w:rPr>
        <w:t>%, на производство пищевых продуктов, включая напитки –</w:t>
      </w:r>
      <w:r w:rsidR="00F91649">
        <w:rPr>
          <w:rFonts w:ascii="Times New Roman" w:hAnsi="Times New Roman" w:cs="Times New Roman"/>
          <w:color w:val="4C4C4F"/>
          <w:sz w:val="28"/>
          <w:szCs w:val="28"/>
        </w:rPr>
        <w:t>5</w:t>
      </w:r>
      <w:r w:rsidR="00F91751">
        <w:rPr>
          <w:rFonts w:ascii="Times New Roman" w:hAnsi="Times New Roman" w:cs="Times New Roman"/>
          <w:color w:val="4C4C4F"/>
          <w:sz w:val="28"/>
          <w:szCs w:val="28"/>
        </w:rPr>
        <w:t>,4</w:t>
      </w:r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 % и производство </w:t>
      </w:r>
      <w:proofErr w:type="spellStart"/>
      <w:r w:rsidRPr="00524C1A">
        <w:rPr>
          <w:rFonts w:ascii="Times New Roman" w:hAnsi="Times New Roman" w:cs="Times New Roman"/>
          <w:color w:val="4C4C4F"/>
          <w:sz w:val="28"/>
          <w:szCs w:val="28"/>
        </w:rPr>
        <w:t>теплоэнергии</w:t>
      </w:r>
      <w:proofErr w:type="spellEnd"/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 и воды составляет- </w:t>
      </w:r>
      <w:r w:rsidR="00BD2E26">
        <w:rPr>
          <w:rFonts w:ascii="Times New Roman" w:hAnsi="Times New Roman" w:cs="Times New Roman"/>
          <w:color w:val="4C4C4F"/>
          <w:sz w:val="28"/>
          <w:szCs w:val="28"/>
        </w:rPr>
        <w:t>9,</w:t>
      </w:r>
      <w:r w:rsidR="00F91751">
        <w:rPr>
          <w:rFonts w:ascii="Times New Roman" w:hAnsi="Times New Roman" w:cs="Times New Roman"/>
          <w:color w:val="4C4C4F"/>
          <w:sz w:val="28"/>
          <w:szCs w:val="28"/>
        </w:rPr>
        <w:t>5</w:t>
      </w:r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 %.</w:t>
      </w:r>
      <w:r w:rsidRPr="00524C1A">
        <w:rPr>
          <w:rFonts w:ascii="Times New Roman" w:hAnsi="Times New Roman" w:cs="Times New Roman"/>
          <w:sz w:val="28"/>
          <w:szCs w:val="28"/>
        </w:rPr>
        <w:t xml:space="preserve">  </w:t>
      </w:r>
      <w:r w:rsidR="00143F47">
        <w:rPr>
          <w:rFonts w:ascii="Times New Roman" w:hAnsi="Times New Roman" w:cs="Times New Roman"/>
          <w:sz w:val="28"/>
          <w:szCs w:val="28"/>
        </w:rPr>
        <w:t xml:space="preserve"> За </w:t>
      </w:r>
      <w:r w:rsidR="00011EF3">
        <w:rPr>
          <w:rFonts w:ascii="Times New Roman" w:hAnsi="Times New Roman" w:cs="Times New Roman"/>
          <w:sz w:val="28"/>
          <w:szCs w:val="28"/>
        </w:rPr>
        <w:t>3</w:t>
      </w:r>
      <w:r w:rsidR="007D1F7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11EF3">
        <w:rPr>
          <w:rFonts w:ascii="Times New Roman" w:hAnsi="Times New Roman" w:cs="Times New Roman"/>
          <w:sz w:val="28"/>
          <w:szCs w:val="28"/>
        </w:rPr>
        <w:t>а</w:t>
      </w:r>
      <w:r w:rsidR="00143F47">
        <w:rPr>
          <w:rFonts w:ascii="Times New Roman" w:hAnsi="Times New Roman" w:cs="Times New Roman"/>
          <w:sz w:val="28"/>
          <w:szCs w:val="28"/>
        </w:rPr>
        <w:t xml:space="preserve"> 20</w:t>
      </w:r>
      <w:r w:rsidR="00F91649">
        <w:rPr>
          <w:rFonts w:ascii="Times New Roman" w:hAnsi="Times New Roman" w:cs="Times New Roman"/>
          <w:sz w:val="28"/>
          <w:szCs w:val="28"/>
        </w:rPr>
        <w:t>2</w:t>
      </w:r>
      <w:r w:rsidR="00F91751">
        <w:rPr>
          <w:rFonts w:ascii="Times New Roman" w:hAnsi="Times New Roman" w:cs="Times New Roman"/>
          <w:sz w:val="28"/>
          <w:szCs w:val="28"/>
        </w:rPr>
        <w:t>1</w:t>
      </w:r>
      <w:r w:rsidR="00143F47">
        <w:rPr>
          <w:rFonts w:ascii="Times New Roman" w:hAnsi="Times New Roman" w:cs="Times New Roman"/>
          <w:sz w:val="28"/>
          <w:szCs w:val="28"/>
        </w:rPr>
        <w:t xml:space="preserve"> года произведено </w:t>
      </w:r>
      <w:r w:rsidR="00F91751">
        <w:rPr>
          <w:rFonts w:ascii="Times New Roman" w:hAnsi="Times New Roman" w:cs="Times New Roman"/>
          <w:sz w:val="28"/>
          <w:szCs w:val="28"/>
        </w:rPr>
        <w:t>5</w:t>
      </w:r>
      <w:r w:rsidR="00F91649">
        <w:rPr>
          <w:rFonts w:ascii="Times New Roman" w:hAnsi="Times New Roman" w:cs="Times New Roman"/>
          <w:sz w:val="28"/>
          <w:szCs w:val="28"/>
        </w:rPr>
        <w:t>,</w:t>
      </w:r>
      <w:r w:rsidR="00F91751">
        <w:rPr>
          <w:rFonts w:ascii="Times New Roman" w:hAnsi="Times New Roman" w:cs="Times New Roman"/>
          <w:sz w:val="28"/>
          <w:szCs w:val="28"/>
        </w:rPr>
        <w:t>1</w:t>
      </w:r>
      <w:r w:rsidR="00143F4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43F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43F47">
        <w:rPr>
          <w:rFonts w:ascii="Times New Roman" w:hAnsi="Times New Roman" w:cs="Times New Roman"/>
          <w:sz w:val="28"/>
          <w:szCs w:val="28"/>
        </w:rPr>
        <w:t xml:space="preserve">уб пиломатериалов, </w:t>
      </w:r>
      <w:r w:rsidR="00F91751">
        <w:rPr>
          <w:rFonts w:ascii="Times New Roman" w:hAnsi="Times New Roman" w:cs="Times New Roman"/>
          <w:sz w:val="28"/>
          <w:szCs w:val="28"/>
        </w:rPr>
        <w:t>51,7</w:t>
      </w:r>
      <w:r w:rsidR="00143F47">
        <w:rPr>
          <w:rFonts w:ascii="Times New Roman" w:hAnsi="Times New Roman" w:cs="Times New Roman"/>
          <w:sz w:val="28"/>
          <w:szCs w:val="28"/>
        </w:rPr>
        <w:t xml:space="preserve"> тонны хлеба и хлебобулочных изделий.</w:t>
      </w:r>
    </w:p>
    <w:p w:rsidR="00A542F5" w:rsidRDefault="00A542F5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52635"/>
          <w:sz w:val="28"/>
          <w:szCs w:val="28"/>
        </w:rPr>
      </w:pPr>
    </w:p>
    <w:p w:rsidR="0082082B" w:rsidRPr="00B80033" w:rsidRDefault="0082082B" w:rsidP="00CC620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lastRenderedPageBreak/>
        <w:t>Сельское хозяйство</w:t>
      </w:r>
    </w:p>
    <w:p w:rsidR="00584292" w:rsidRPr="00CF2010" w:rsidRDefault="00584292" w:rsidP="00584292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 xml:space="preserve">На территории </w:t>
      </w:r>
      <w:proofErr w:type="spellStart"/>
      <w:r w:rsidRPr="00CF2010">
        <w:rPr>
          <w:sz w:val="28"/>
          <w:szCs w:val="28"/>
        </w:rPr>
        <w:t>Тужинского</w:t>
      </w:r>
      <w:proofErr w:type="spellEnd"/>
      <w:r w:rsidRPr="00CF2010">
        <w:rPr>
          <w:sz w:val="28"/>
          <w:szCs w:val="28"/>
        </w:rPr>
        <w:t xml:space="preserve"> района  производственную деятельность </w:t>
      </w:r>
      <w:r>
        <w:rPr>
          <w:sz w:val="28"/>
          <w:szCs w:val="28"/>
        </w:rPr>
        <w:t>осуществляют 4</w:t>
      </w:r>
      <w:r w:rsidRPr="00CF201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ельскохозяйственных организаци</w:t>
      </w:r>
      <w:r w:rsidR="00633ECD">
        <w:rPr>
          <w:sz w:val="28"/>
          <w:szCs w:val="28"/>
        </w:rPr>
        <w:t>и</w:t>
      </w:r>
      <w:r>
        <w:rPr>
          <w:sz w:val="28"/>
          <w:szCs w:val="28"/>
        </w:rPr>
        <w:t xml:space="preserve"> и</w:t>
      </w:r>
      <w:r w:rsidRPr="00CF2010">
        <w:rPr>
          <w:sz w:val="28"/>
          <w:szCs w:val="28"/>
        </w:rPr>
        <w:t xml:space="preserve"> 6  крестьянских (фермерских) хозяйств</w:t>
      </w:r>
      <w:r>
        <w:rPr>
          <w:sz w:val="28"/>
          <w:szCs w:val="28"/>
        </w:rPr>
        <w:t>.</w:t>
      </w:r>
      <w:r w:rsidRPr="00CF2010">
        <w:rPr>
          <w:sz w:val="28"/>
          <w:szCs w:val="28"/>
        </w:rPr>
        <w:t xml:space="preserve"> </w:t>
      </w:r>
    </w:p>
    <w:p w:rsidR="00584292" w:rsidRPr="00CF2010" w:rsidRDefault="00584292" w:rsidP="00584292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 xml:space="preserve"> Выручка от реализации продукции в сельхозпредприятиях за</w:t>
      </w:r>
      <w:r>
        <w:rPr>
          <w:sz w:val="28"/>
          <w:szCs w:val="28"/>
        </w:rPr>
        <w:t xml:space="preserve"> 1 квартал 2021</w:t>
      </w:r>
      <w:r w:rsidRPr="00CF20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Pr="00CF2010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 45,4</w:t>
      </w:r>
      <w:r w:rsidRPr="00CF2010">
        <w:rPr>
          <w:sz w:val="28"/>
          <w:szCs w:val="28"/>
        </w:rPr>
        <w:t xml:space="preserve"> млн. рублей или  </w:t>
      </w:r>
      <w:r>
        <w:rPr>
          <w:sz w:val="28"/>
          <w:szCs w:val="28"/>
        </w:rPr>
        <w:t>216</w:t>
      </w:r>
      <w:r w:rsidRPr="00CF2010">
        <w:rPr>
          <w:sz w:val="28"/>
          <w:szCs w:val="28"/>
        </w:rPr>
        <w:t xml:space="preserve"> % к уровню прош</w:t>
      </w:r>
      <w:r>
        <w:rPr>
          <w:sz w:val="28"/>
          <w:szCs w:val="28"/>
        </w:rPr>
        <w:t>лого года.</w:t>
      </w:r>
      <w:r w:rsidRPr="00CF2010">
        <w:rPr>
          <w:sz w:val="28"/>
          <w:szCs w:val="28"/>
        </w:rPr>
        <w:t xml:space="preserve"> </w:t>
      </w:r>
    </w:p>
    <w:p w:rsidR="00584292" w:rsidRDefault="00584292" w:rsidP="005842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01.04.2021</w:t>
      </w:r>
      <w:r w:rsidRPr="00CF2010">
        <w:rPr>
          <w:sz w:val="28"/>
          <w:szCs w:val="28"/>
        </w:rPr>
        <w:t xml:space="preserve"> года в сельхозпре</w:t>
      </w:r>
      <w:r>
        <w:rPr>
          <w:sz w:val="28"/>
          <w:szCs w:val="28"/>
        </w:rPr>
        <w:t xml:space="preserve">дприятиях и КФХ  содержится  1189 </w:t>
      </w:r>
      <w:r w:rsidRPr="00CF2010">
        <w:rPr>
          <w:sz w:val="28"/>
          <w:szCs w:val="28"/>
        </w:rPr>
        <w:t xml:space="preserve"> голов крупного рогатого скота</w:t>
      </w:r>
      <w:r>
        <w:rPr>
          <w:sz w:val="28"/>
          <w:szCs w:val="28"/>
        </w:rPr>
        <w:t xml:space="preserve"> (98</w:t>
      </w:r>
      <w:r w:rsidRPr="00CF2010">
        <w:rPr>
          <w:sz w:val="28"/>
          <w:szCs w:val="28"/>
        </w:rPr>
        <w:t>% к уровню 201</w:t>
      </w:r>
      <w:r>
        <w:rPr>
          <w:sz w:val="28"/>
          <w:szCs w:val="28"/>
        </w:rPr>
        <w:t>9</w:t>
      </w:r>
      <w:r w:rsidRPr="00CF2010">
        <w:rPr>
          <w:sz w:val="28"/>
          <w:szCs w:val="28"/>
        </w:rPr>
        <w:t xml:space="preserve"> года), </w:t>
      </w:r>
      <w:r>
        <w:rPr>
          <w:sz w:val="28"/>
          <w:szCs w:val="28"/>
        </w:rPr>
        <w:t xml:space="preserve"> </w:t>
      </w:r>
      <w:r w:rsidRPr="00CF2010">
        <w:rPr>
          <w:sz w:val="28"/>
          <w:szCs w:val="28"/>
        </w:rPr>
        <w:t xml:space="preserve">в том числе коров 475 голов(100%). За </w:t>
      </w:r>
      <w:r>
        <w:rPr>
          <w:sz w:val="28"/>
          <w:szCs w:val="28"/>
        </w:rPr>
        <w:t>отчетный период</w:t>
      </w:r>
      <w:r w:rsidRPr="00CF2010">
        <w:rPr>
          <w:sz w:val="28"/>
          <w:szCs w:val="28"/>
        </w:rPr>
        <w:t xml:space="preserve"> валовой</w:t>
      </w:r>
      <w:r>
        <w:rPr>
          <w:sz w:val="28"/>
          <w:szCs w:val="28"/>
        </w:rPr>
        <w:t xml:space="preserve"> надой  молока  составил 6260 центнеров, 105 % </w:t>
      </w:r>
      <w:r w:rsidRPr="00CF2010">
        <w:rPr>
          <w:sz w:val="28"/>
          <w:szCs w:val="28"/>
        </w:rPr>
        <w:t xml:space="preserve"> к уровню прошлого года, при п</w:t>
      </w:r>
      <w:r>
        <w:rPr>
          <w:sz w:val="28"/>
          <w:szCs w:val="28"/>
        </w:rPr>
        <w:t>родуктивности дойного стада 1318</w:t>
      </w:r>
      <w:r w:rsidRPr="00CF2010">
        <w:rPr>
          <w:sz w:val="28"/>
          <w:szCs w:val="28"/>
        </w:rPr>
        <w:t xml:space="preserve"> кг,</w:t>
      </w:r>
      <w:r>
        <w:rPr>
          <w:sz w:val="28"/>
          <w:szCs w:val="28"/>
        </w:rPr>
        <w:t>105% к уровню прошлого года.</w:t>
      </w:r>
    </w:p>
    <w:p w:rsidR="00584292" w:rsidRDefault="00584292" w:rsidP="00584292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>Реализовано скота</w:t>
      </w:r>
      <w:r>
        <w:rPr>
          <w:sz w:val="28"/>
          <w:szCs w:val="28"/>
        </w:rPr>
        <w:t xml:space="preserve"> в живом весе</w:t>
      </w:r>
      <w:r w:rsidRPr="00CF2010">
        <w:rPr>
          <w:sz w:val="28"/>
          <w:szCs w:val="28"/>
        </w:rPr>
        <w:t xml:space="preserve"> </w:t>
      </w:r>
      <w:r>
        <w:rPr>
          <w:sz w:val="28"/>
          <w:szCs w:val="28"/>
        </w:rPr>
        <w:t>393 центнера, это 108</w:t>
      </w:r>
      <w:r w:rsidRPr="00CF2010">
        <w:rPr>
          <w:sz w:val="28"/>
          <w:szCs w:val="28"/>
        </w:rPr>
        <w:t>% к уровню прошлого года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Среднесуточный привес молодняка КРС увеличился на 23 % и составил 473 грамма.</w:t>
      </w:r>
    </w:p>
    <w:p w:rsidR="00584292" w:rsidRPr="00CF2010" w:rsidRDefault="00584292" w:rsidP="00584292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>Объем государственной поддержки сель</w:t>
      </w:r>
      <w:r>
        <w:rPr>
          <w:sz w:val="28"/>
          <w:szCs w:val="28"/>
        </w:rPr>
        <w:t>хозпредприятий и КФХ в 1 квартале составил 10,4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82 % к уровню 2020</w:t>
      </w:r>
      <w:r w:rsidRPr="00CF2010">
        <w:rPr>
          <w:sz w:val="28"/>
          <w:szCs w:val="28"/>
        </w:rPr>
        <w:t>года.</w:t>
      </w:r>
    </w:p>
    <w:p w:rsidR="00584292" w:rsidRPr="00CF2010" w:rsidRDefault="00584292" w:rsidP="00584292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>Сельхозпредприятиями в</w:t>
      </w:r>
      <w:r>
        <w:rPr>
          <w:sz w:val="28"/>
          <w:szCs w:val="28"/>
        </w:rPr>
        <w:t xml:space="preserve"> 1 квартале 202</w:t>
      </w:r>
      <w:r w:rsidR="00633EC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получена прибыль 27,1</w:t>
      </w:r>
      <w:r w:rsidRPr="00CF2010">
        <w:rPr>
          <w:sz w:val="28"/>
          <w:szCs w:val="28"/>
        </w:rPr>
        <w:t xml:space="preserve"> млн</w:t>
      </w:r>
      <w:proofErr w:type="gramStart"/>
      <w:r w:rsidRPr="00CF2010">
        <w:rPr>
          <w:sz w:val="28"/>
          <w:szCs w:val="28"/>
        </w:rPr>
        <w:t>.р</w:t>
      </w:r>
      <w:proofErr w:type="gramEnd"/>
      <w:r w:rsidRPr="00CF2010">
        <w:rPr>
          <w:sz w:val="28"/>
          <w:szCs w:val="28"/>
        </w:rPr>
        <w:t xml:space="preserve">ублей, </w:t>
      </w:r>
      <w:r>
        <w:rPr>
          <w:sz w:val="28"/>
          <w:szCs w:val="28"/>
        </w:rPr>
        <w:t>215 % к 1 кварталу 2020 года</w:t>
      </w:r>
      <w:r w:rsidRPr="00CF2010">
        <w:rPr>
          <w:sz w:val="28"/>
          <w:szCs w:val="28"/>
        </w:rPr>
        <w:t xml:space="preserve">, рентабельность производства + </w:t>
      </w:r>
      <w:r>
        <w:rPr>
          <w:sz w:val="28"/>
          <w:szCs w:val="28"/>
        </w:rPr>
        <w:t xml:space="preserve">138 </w:t>
      </w:r>
      <w:r w:rsidRPr="00CF201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CF2010">
        <w:rPr>
          <w:sz w:val="28"/>
          <w:szCs w:val="28"/>
        </w:rPr>
        <w:t xml:space="preserve">.  Во все уровни бюджетов уплачено налогов и сборов </w:t>
      </w:r>
      <w:r>
        <w:rPr>
          <w:sz w:val="28"/>
          <w:szCs w:val="28"/>
        </w:rPr>
        <w:t>3,3</w:t>
      </w:r>
      <w:r w:rsidRPr="00CF2010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>103</w:t>
      </w:r>
      <w:r w:rsidRPr="00CF2010">
        <w:rPr>
          <w:sz w:val="28"/>
          <w:szCs w:val="28"/>
        </w:rPr>
        <w:t xml:space="preserve">% к уровню прошлого года, в том числе </w:t>
      </w:r>
      <w:r>
        <w:rPr>
          <w:sz w:val="28"/>
          <w:szCs w:val="28"/>
        </w:rPr>
        <w:t xml:space="preserve">НДФЛ 1032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</w:t>
      </w:r>
      <w:r w:rsidRPr="00CF2010">
        <w:rPr>
          <w:sz w:val="28"/>
          <w:szCs w:val="28"/>
        </w:rPr>
        <w:t>.рублей</w:t>
      </w:r>
      <w:r>
        <w:rPr>
          <w:sz w:val="28"/>
          <w:szCs w:val="28"/>
        </w:rPr>
        <w:t>(124</w:t>
      </w:r>
      <w:r w:rsidRPr="00CF2010">
        <w:rPr>
          <w:sz w:val="28"/>
          <w:szCs w:val="28"/>
        </w:rPr>
        <w:t xml:space="preserve"> %). Среднесписочная  численность работников за </w:t>
      </w:r>
      <w:r>
        <w:rPr>
          <w:sz w:val="28"/>
          <w:szCs w:val="28"/>
        </w:rPr>
        <w:t>1 квартал 202</w:t>
      </w:r>
      <w:r w:rsidR="00633ECD">
        <w:rPr>
          <w:sz w:val="28"/>
          <w:szCs w:val="28"/>
        </w:rPr>
        <w:t>1</w:t>
      </w:r>
      <w:r w:rsidRPr="00CF201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F2010">
        <w:rPr>
          <w:sz w:val="28"/>
          <w:szCs w:val="28"/>
        </w:rPr>
        <w:t xml:space="preserve">   в с</w:t>
      </w:r>
      <w:r>
        <w:rPr>
          <w:sz w:val="28"/>
          <w:szCs w:val="28"/>
        </w:rPr>
        <w:t>ельхозпредприятиях составила 128</w:t>
      </w:r>
      <w:r w:rsidRPr="00CF201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106% </w:t>
      </w:r>
      <w:r w:rsidRPr="00CF2010">
        <w:rPr>
          <w:sz w:val="28"/>
          <w:szCs w:val="28"/>
        </w:rPr>
        <w:t xml:space="preserve"> к уровню прошлого года. Среднемесячная заработная плата составила </w:t>
      </w:r>
      <w:r>
        <w:rPr>
          <w:sz w:val="28"/>
          <w:szCs w:val="28"/>
        </w:rPr>
        <w:t xml:space="preserve"> 20428</w:t>
      </w:r>
      <w:r w:rsidRPr="00CF2010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100</w:t>
      </w:r>
      <w:r w:rsidRPr="00CF2010">
        <w:rPr>
          <w:sz w:val="28"/>
          <w:szCs w:val="28"/>
        </w:rPr>
        <w:t xml:space="preserve"> % к уровню прошлого года.</w:t>
      </w:r>
      <w:r>
        <w:rPr>
          <w:sz w:val="28"/>
          <w:szCs w:val="28"/>
        </w:rPr>
        <w:t xml:space="preserve"> </w:t>
      </w:r>
      <w:r w:rsidRPr="00CF2010">
        <w:rPr>
          <w:sz w:val="28"/>
          <w:szCs w:val="28"/>
        </w:rPr>
        <w:t xml:space="preserve"> Дебито</w:t>
      </w:r>
      <w:r>
        <w:rPr>
          <w:sz w:val="28"/>
          <w:szCs w:val="28"/>
        </w:rPr>
        <w:t>рская задолженность на 1.04.2021г. составила 36,3</w:t>
      </w:r>
      <w:r w:rsidRPr="00CF2010">
        <w:rPr>
          <w:sz w:val="28"/>
          <w:szCs w:val="28"/>
        </w:rPr>
        <w:t xml:space="preserve"> млн</w:t>
      </w:r>
      <w:proofErr w:type="gramStart"/>
      <w:r w:rsidRPr="00CF2010">
        <w:rPr>
          <w:sz w:val="28"/>
          <w:szCs w:val="28"/>
        </w:rPr>
        <w:t>.р</w:t>
      </w:r>
      <w:proofErr w:type="gramEnd"/>
      <w:r w:rsidRPr="00CF2010">
        <w:rPr>
          <w:sz w:val="28"/>
          <w:szCs w:val="28"/>
        </w:rPr>
        <w:t>ублей,</w:t>
      </w:r>
      <w:r>
        <w:rPr>
          <w:sz w:val="28"/>
          <w:szCs w:val="28"/>
        </w:rPr>
        <w:t>170 % к уровню прошлого года;</w:t>
      </w:r>
      <w:r w:rsidRPr="00CF2010">
        <w:rPr>
          <w:sz w:val="28"/>
          <w:szCs w:val="28"/>
        </w:rPr>
        <w:t xml:space="preserve"> остаток ссудной задолженности</w:t>
      </w:r>
      <w:r>
        <w:rPr>
          <w:sz w:val="28"/>
          <w:szCs w:val="28"/>
        </w:rPr>
        <w:t xml:space="preserve"> по инвестиционным кредитам 33,4 </w:t>
      </w:r>
      <w:r w:rsidRPr="00CF2010">
        <w:rPr>
          <w:sz w:val="28"/>
          <w:szCs w:val="28"/>
        </w:rPr>
        <w:t>млн.руб., остаток ссудной задолженности по краткосрочным кредитам</w:t>
      </w:r>
      <w:r>
        <w:rPr>
          <w:sz w:val="28"/>
          <w:szCs w:val="28"/>
        </w:rPr>
        <w:t xml:space="preserve"> и займам  8,2</w:t>
      </w:r>
      <w:r w:rsidRPr="00CF2010">
        <w:rPr>
          <w:sz w:val="28"/>
          <w:szCs w:val="28"/>
        </w:rPr>
        <w:t xml:space="preserve"> млн.рублей,</w:t>
      </w:r>
      <w:r>
        <w:rPr>
          <w:sz w:val="28"/>
          <w:szCs w:val="28"/>
        </w:rPr>
        <w:t xml:space="preserve"> кредиторская задолженность 16,5</w:t>
      </w:r>
      <w:r w:rsidRPr="00CF2010">
        <w:rPr>
          <w:sz w:val="28"/>
          <w:szCs w:val="28"/>
        </w:rPr>
        <w:t xml:space="preserve"> млн.рублей. </w:t>
      </w:r>
      <w:r>
        <w:rPr>
          <w:sz w:val="28"/>
          <w:szCs w:val="28"/>
        </w:rPr>
        <w:t xml:space="preserve">В 1 квартале 2021 года  </w:t>
      </w:r>
      <w:r w:rsidR="00633ECD">
        <w:rPr>
          <w:sz w:val="28"/>
          <w:szCs w:val="28"/>
        </w:rPr>
        <w:t>сельхозпредприятиями</w:t>
      </w:r>
      <w:r>
        <w:rPr>
          <w:sz w:val="28"/>
          <w:szCs w:val="28"/>
        </w:rPr>
        <w:t xml:space="preserve"> приобретен</w:t>
      </w:r>
      <w:r w:rsidR="00633ECD">
        <w:rPr>
          <w:sz w:val="28"/>
          <w:szCs w:val="28"/>
        </w:rPr>
        <w:t>ы:</w:t>
      </w:r>
      <w:r>
        <w:rPr>
          <w:sz w:val="28"/>
          <w:szCs w:val="28"/>
        </w:rPr>
        <w:t xml:space="preserve"> зерноуборочный комбайн </w:t>
      </w:r>
      <w:proofErr w:type="spellStart"/>
      <w:r>
        <w:rPr>
          <w:sz w:val="28"/>
          <w:szCs w:val="28"/>
        </w:rPr>
        <w:t>Тукано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самоходн</w:t>
      </w:r>
      <w:r w:rsidR="00633ECD">
        <w:rPr>
          <w:sz w:val="28"/>
          <w:szCs w:val="28"/>
        </w:rPr>
        <w:t>ая</w:t>
      </w:r>
      <w:r>
        <w:rPr>
          <w:sz w:val="28"/>
          <w:szCs w:val="28"/>
        </w:rPr>
        <w:t xml:space="preserve"> универсальн</w:t>
      </w:r>
      <w:r w:rsidR="00633ECD">
        <w:rPr>
          <w:sz w:val="28"/>
          <w:szCs w:val="28"/>
        </w:rPr>
        <w:t>ая</w:t>
      </w:r>
      <w:r>
        <w:rPr>
          <w:sz w:val="28"/>
          <w:szCs w:val="28"/>
        </w:rPr>
        <w:t xml:space="preserve"> косилк</w:t>
      </w:r>
      <w:r w:rsidR="00633ECD">
        <w:rPr>
          <w:sz w:val="28"/>
          <w:szCs w:val="28"/>
        </w:rPr>
        <w:t>а</w:t>
      </w:r>
      <w:r>
        <w:rPr>
          <w:sz w:val="28"/>
          <w:szCs w:val="28"/>
        </w:rPr>
        <w:t xml:space="preserve"> КСУ-1 «ЯМЗ»</w:t>
      </w:r>
      <w:proofErr w:type="gramStart"/>
      <w:r>
        <w:rPr>
          <w:sz w:val="28"/>
          <w:szCs w:val="28"/>
        </w:rPr>
        <w:t xml:space="preserve"> </w:t>
      </w:r>
      <w:r w:rsidR="00633EC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Объем инвестиций составил 23 млн. рублей.</w:t>
      </w: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</w:p>
    <w:p w:rsidR="0082082B" w:rsidRDefault="0082082B" w:rsidP="00CC6202">
      <w:pPr>
        <w:spacing w:line="360" w:lineRule="auto"/>
        <w:ind w:righ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</w:t>
      </w:r>
      <w:r w:rsidR="00252E3C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9D0037">
        <w:rPr>
          <w:sz w:val="28"/>
          <w:szCs w:val="28"/>
        </w:rPr>
        <w:t>2</w:t>
      </w:r>
      <w:r w:rsidR="00A3663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районе осуществляют деятельность </w:t>
      </w:r>
      <w:r w:rsidR="00A36630">
        <w:rPr>
          <w:sz w:val="28"/>
          <w:szCs w:val="28"/>
        </w:rPr>
        <w:t>8</w:t>
      </w:r>
      <w:r>
        <w:rPr>
          <w:sz w:val="28"/>
          <w:szCs w:val="28"/>
        </w:rPr>
        <w:t xml:space="preserve"> предприяти</w:t>
      </w:r>
      <w:r w:rsidR="00640EA0">
        <w:rPr>
          <w:sz w:val="28"/>
          <w:szCs w:val="28"/>
        </w:rPr>
        <w:t>й, из которых более крупно</w:t>
      </w:r>
      <w:proofErr w:type="gramStart"/>
      <w:r w:rsidR="00640EA0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 и  </w:t>
      </w:r>
      <w:r w:rsidR="0022659B">
        <w:rPr>
          <w:sz w:val="28"/>
          <w:szCs w:val="28"/>
        </w:rPr>
        <w:t>40</w:t>
      </w:r>
      <w:r>
        <w:rPr>
          <w:sz w:val="28"/>
          <w:szCs w:val="28"/>
        </w:rPr>
        <w:t xml:space="preserve"> индивидуальны</w:t>
      </w:r>
      <w:r w:rsidR="003020ED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предпринимател</w:t>
      </w:r>
      <w:r w:rsidR="003020ED">
        <w:rPr>
          <w:sz w:val="28"/>
          <w:szCs w:val="28"/>
        </w:rPr>
        <w:t>я</w:t>
      </w:r>
      <w:r>
        <w:rPr>
          <w:sz w:val="28"/>
          <w:szCs w:val="28"/>
        </w:rPr>
        <w:t xml:space="preserve"> розничной торговли</w:t>
      </w:r>
      <w:r w:rsidR="00B963DB">
        <w:rPr>
          <w:sz w:val="28"/>
          <w:szCs w:val="28"/>
        </w:rPr>
        <w:t>.</w:t>
      </w:r>
      <w:r>
        <w:rPr>
          <w:sz w:val="28"/>
          <w:szCs w:val="28"/>
        </w:rPr>
        <w:t xml:space="preserve">  </w:t>
      </w:r>
      <w:r w:rsidR="00B963DB">
        <w:rPr>
          <w:sz w:val="28"/>
          <w:szCs w:val="28"/>
        </w:rPr>
        <w:t>Т</w:t>
      </w:r>
      <w:r>
        <w:rPr>
          <w:sz w:val="28"/>
          <w:szCs w:val="28"/>
        </w:rPr>
        <w:t>оргов</w:t>
      </w:r>
      <w:r w:rsidR="00B963DB">
        <w:rPr>
          <w:sz w:val="28"/>
          <w:szCs w:val="28"/>
        </w:rPr>
        <w:t>ая</w:t>
      </w:r>
      <w:r>
        <w:rPr>
          <w:sz w:val="28"/>
          <w:szCs w:val="28"/>
        </w:rPr>
        <w:t xml:space="preserve"> площадь</w:t>
      </w:r>
      <w:r w:rsidR="00B963DB">
        <w:rPr>
          <w:sz w:val="28"/>
          <w:szCs w:val="28"/>
        </w:rPr>
        <w:t xml:space="preserve">  </w:t>
      </w:r>
      <w:r w:rsidR="00850B4A">
        <w:rPr>
          <w:sz w:val="28"/>
          <w:szCs w:val="28"/>
        </w:rPr>
        <w:t>19</w:t>
      </w:r>
      <w:r w:rsidR="00B963DB">
        <w:rPr>
          <w:sz w:val="28"/>
          <w:szCs w:val="28"/>
        </w:rPr>
        <w:t xml:space="preserve"> нестационарных торговых объектов и </w:t>
      </w:r>
      <w:r w:rsidR="00252E3C">
        <w:rPr>
          <w:sz w:val="28"/>
          <w:szCs w:val="28"/>
        </w:rPr>
        <w:t>5</w:t>
      </w:r>
      <w:r w:rsidR="00850B4A">
        <w:rPr>
          <w:sz w:val="28"/>
          <w:szCs w:val="28"/>
        </w:rPr>
        <w:t>0</w:t>
      </w:r>
      <w:r w:rsidR="00B963DB">
        <w:rPr>
          <w:sz w:val="28"/>
          <w:szCs w:val="28"/>
        </w:rPr>
        <w:t xml:space="preserve"> стационарных составляет </w:t>
      </w:r>
      <w:r>
        <w:rPr>
          <w:sz w:val="28"/>
          <w:szCs w:val="28"/>
        </w:rPr>
        <w:t xml:space="preserve"> </w:t>
      </w:r>
      <w:r w:rsidR="0022659B">
        <w:rPr>
          <w:sz w:val="28"/>
          <w:szCs w:val="28"/>
        </w:rPr>
        <w:t>3,93</w:t>
      </w:r>
      <w:r>
        <w:rPr>
          <w:sz w:val="28"/>
          <w:szCs w:val="28"/>
        </w:rPr>
        <w:t xml:space="preserve"> тыс. кв.м., из них</w:t>
      </w:r>
      <w:r w:rsidR="00B963DB">
        <w:rPr>
          <w:sz w:val="28"/>
          <w:szCs w:val="28"/>
        </w:rPr>
        <w:t xml:space="preserve"> которых  торговля продовольственными товарами  осуществляется на площади </w:t>
      </w:r>
      <w:r w:rsidR="00252E3C">
        <w:rPr>
          <w:sz w:val="28"/>
          <w:szCs w:val="28"/>
        </w:rPr>
        <w:t xml:space="preserve"> </w:t>
      </w:r>
      <w:r w:rsidR="0022659B">
        <w:rPr>
          <w:sz w:val="28"/>
          <w:szCs w:val="28"/>
        </w:rPr>
        <w:t>1,9</w:t>
      </w:r>
      <w:r w:rsidR="00B963DB">
        <w:rPr>
          <w:sz w:val="28"/>
          <w:szCs w:val="28"/>
        </w:rPr>
        <w:t xml:space="preserve"> тыс.кв</w:t>
      </w:r>
      <w:proofErr w:type="gramStart"/>
      <w:r w:rsidR="00B963DB">
        <w:rPr>
          <w:sz w:val="28"/>
          <w:szCs w:val="28"/>
        </w:rPr>
        <w:t>.м</w:t>
      </w:r>
      <w:proofErr w:type="gramEnd"/>
      <w:r w:rsidR="00B963DB">
        <w:rPr>
          <w:sz w:val="28"/>
          <w:szCs w:val="28"/>
        </w:rPr>
        <w:t xml:space="preserve">  и непродовольственными</w:t>
      </w:r>
      <w:r>
        <w:rPr>
          <w:sz w:val="28"/>
          <w:szCs w:val="28"/>
        </w:rPr>
        <w:t> </w:t>
      </w:r>
      <w:r w:rsidR="00B963DB">
        <w:rPr>
          <w:sz w:val="28"/>
          <w:szCs w:val="28"/>
        </w:rPr>
        <w:t>-2,</w:t>
      </w:r>
      <w:r w:rsidR="0022659B">
        <w:rPr>
          <w:sz w:val="28"/>
          <w:szCs w:val="28"/>
        </w:rPr>
        <w:t>03</w:t>
      </w:r>
      <w:r w:rsidR="00B963DB">
        <w:rPr>
          <w:sz w:val="28"/>
          <w:szCs w:val="28"/>
        </w:rPr>
        <w:t xml:space="preserve"> тыс.кв.м. </w:t>
      </w:r>
      <w:r>
        <w:rPr>
          <w:sz w:val="28"/>
          <w:szCs w:val="28"/>
        </w:rPr>
        <w:t xml:space="preserve"> </w:t>
      </w:r>
      <w:r w:rsidR="00252E3C">
        <w:rPr>
          <w:sz w:val="28"/>
          <w:szCs w:val="28"/>
        </w:rPr>
        <w:t xml:space="preserve"> За 1 квартал 20</w:t>
      </w:r>
      <w:r w:rsidR="0022659B">
        <w:rPr>
          <w:sz w:val="28"/>
          <w:szCs w:val="28"/>
        </w:rPr>
        <w:t>2</w:t>
      </w:r>
      <w:r w:rsidR="008D18B8">
        <w:rPr>
          <w:sz w:val="28"/>
          <w:szCs w:val="28"/>
        </w:rPr>
        <w:t>1</w:t>
      </w:r>
      <w:r w:rsidR="00CD3DC0">
        <w:rPr>
          <w:sz w:val="28"/>
          <w:szCs w:val="28"/>
        </w:rPr>
        <w:t xml:space="preserve"> </w:t>
      </w:r>
      <w:r w:rsidR="00252E3C">
        <w:rPr>
          <w:sz w:val="28"/>
          <w:szCs w:val="28"/>
        </w:rPr>
        <w:t xml:space="preserve">года  оборот розничной торговли по организациям без СМП составил </w:t>
      </w:r>
      <w:r w:rsidR="00C836A6">
        <w:rPr>
          <w:sz w:val="28"/>
          <w:szCs w:val="28"/>
        </w:rPr>
        <w:t>1</w:t>
      </w:r>
      <w:r w:rsidR="008D18B8">
        <w:rPr>
          <w:sz w:val="28"/>
          <w:szCs w:val="28"/>
        </w:rPr>
        <w:t>27879</w:t>
      </w:r>
      <w:r w:rsidR="000422FC">
        <w:rPr>
          <w:sz w:val="28"/>
          <w:szCs w:val="28"/>
        </w:rPr>
        <w:t xml:space="preserve"> </w:t>
      </w:r>
      <w:proofErr w:type="spellStart"/>
      <w:r w:rsidR="00C836A6" w:rsidRPr="000422FC">
        <w:rPr>
          <w:sz w:val="28"/>
          <w:szCs w:val="28"/>
        </w:rPr>
        <w:t>тыс.руб</w:t>
      </w:r>
      <w:proofErr w:type="spellEnd"/>
      <w:r w:rsidR="00C836A6" w:rsidRPr="000422FC">
        <w:rPr>
          <w:sz w:val="28"/>
          <w:szCs w:val="28"/>
        </w:rPr>
        <w:t xml:space="preserve">, что составляет </w:t>
      </w:r>
      <w:r w:rsidR="000422FC" w:rsidRPr="000422FC">
        <w:rPr>
          <w:sz w:val="28"/>
          <w:szCs w:val="28"/>
        </w:rPr>
        <w:t>9</w:t>
      </w:r>
      <w:r w:rsidR="008D18B8">
        <w:rPr>
          <w:sz w:val="28"/>
          <w:szCs w:val="28"/>
        </w:rPr>
        <w:t>1,2</w:t>
      </w:r>
      <w:r w:rsidR="000422FC" w:rsidRPr="000422FC">
        <w:rPr>
          <w:sz w:val="28"/>
          <w:szCs w:val="28"/>
        </w:rPr>
        <w:t xml:space="preserve"> </w:t>
      </w:r>
      <w:r w:rsidR="00C836A6" w:rsidRPr="000422FC">
        <w:rPr>
          <w:sz w:val="28"/>
          <w:szCs w:val="28"/>
        </w:rPr>
        <w:t>%</w:t>
      </w:r>
      <w:r w:rsidR="00C836A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 xml:space="preserve">соответствующему периоду прошлого года. </w:t>
      </w:r>
      <w:r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 xml:space="preserve"> </w:t>
      </w:r>
      <w:r w:rsidR="0002385B">
        <w:rPr>
          <w:sz w:val="28"/>
          <w:szCs w:val="28"/>
        </w:rPr>
        <w:t>1</w:t>
      </w:r>
      <w:r w:rsidR="008D18B8">
        <w:rPr>
          <w:sz w:val="28"/>
          <w:szCs w:val="28"/>
        </w:rPr>
        <w:t>1,6</w:t>
      </w:r>
      <w:r w:rsidR="00C836A6">
        <w:rPr>
          <w:sz w:val="28"/>
          <w:szCs w:val="28"/>
        </w:rPr>
        <w:t xml:space="preserve">% в  обороте розничной торговли  </w:t>
      </w:r>
      <w:proofErr w:type="gramStart"/>
      <w:r w:rsidR="00C836A6">
        <w:rPr>
          <w:sz w:val="28"/>
          <w:szCs w:val="28"/>
        </w:rPr>
        <w:t>-о</w:t>
      </w:r>
      <w:proofErr w:type="gramEnd"/>
      <w:r w:rsidR="00C836A6">
        <w:rPr>
          <w:sz w:val="28"/>
          <w:szCs w:val="28"/>
        </w:rPr>
        <w:t>борот алкогольной продукции. Оборот общественного питания за 1 квартал 20</w:t>
      </w:r>
      <w:r w:rsidR="0022659B">
        <w:rPr>
          <w:sz w:val="28"/>
          <w:szCs w:val="28"/>
        </w:rPr>
        <w:t>2</w:t>
      </w:r>
      <w:r w:rsidR="008D18B8">
        <w:rPr>
          <w:sz w:val="28"/>
          <w:szCs w:val="28"/>
        </w:rPr>
        <w:t>1</w:t>
      </w:r>
      <w:r w:rsidR="00C836A6">
        <w:rPr>
          <w:sz w:val="28"/>
          <w:szCs w:val="28"/>
        </w:rPr>
        <w:t xml:space="preserve"> года со</w:t>
      </w:r>
      <w:r w:rsidR="0002385B">
        <w:rPr>
          <w:sz w:val="28"/>
          <w:szCs w:val="28"/>
        </w:rPr>
        <w:t>с</w:t>
      </w:r>
      <w:r w:rsidR="00C836A6">
        <w:rPr>
          <w:sz w:val="28"/>
          <w:szCs w:val="28"/>
        </w:rPr>
        <w:t>тавил</w:t>
      </w:r>
      <w:r w:rsidR="0002385B">
        <w:rPr>
          <w:sz w:val="28"/>
          <w:szCs w:val="28"/>
        </w:rPr>
        <w:t xml:space="preserve"> </w:t>
      </w:r>
      <w:r w:rsidR="00C836A6" w:rsidRPr="000422FC">
        <w:rPr>
          <w:sz w:val="28"/>
          <w:szCs w:val="28"/>
        </w:rPr>
        <w:t>1</w:t>
      </w:r>
      <w:r w:rsidR="008D18B8">
        <w:rPr>
          <w:sz w:val="28"/>
          <w:szCs w:val="28"/>
        </w:rPr>
        <w:t>634</w:t>
      </w:r>
      <w:r w:rsidR="00C836A6" w:rsidRPr="000422FC">
        <w:rPr>
          <w:sz w:val="28"/>
          <w:szCs w:val="28"/>
        </w:rPr>
        <w:t xml:space="preserve">  </w:t>
      </w:r>
      <w:proofErr w:type="spellStart"/>
      <w:r w:rsidR="00C836A6" w:rsidRPr="000422FC">
        <w:rPr>
          <w:sz w:val="28"/>
          <w:szCs w:val="28"/>
        </w:rPr>
        <w:t>тыс</w:t>
      </w:r>
      <w:proofErr w:type="gramStart"/>
      <w:r w:rsidR="00C836A6" w:rsidRPr="000422FC">
        <w:rPr>
          <w:sz w:val="28"/>
          <w:szCs w:val="28"/>
        </w:rPr>
        <w:t>.р</w:t>
      </w:r>
      <w:proofErr w:type="gramEnd"/>
      <w:r w:rsidR="00C836A6" w:rsidRPr="000422FC">
        <w:rPr>
          <w:sz w:val="28"/>
          <w:szCs w:val="28"/>
        </w:rPr>
        <w:t>уб</w:t>
      </w:r>
      <w:proofErr w:type="spellEnd"/>
      <w:r w:rsidR="00C836A6" w:rsidRPr="000422FC">
        <w:rPr>
          <w:sz w:val="28"/>
          <w:szCs w:val="28"/>
        </w:rPr>
        <w:t xml:space="preserve"> или </w:t>
      </w:r>
      <w:r w:rsidR="000422FC" w:rsidRPr="000422FC">
        <w:rPr>
          <w:sz w:val="28"/>
          <w:szCs w:val="28"/>
        </w:rPr>
        <w:t>1</w:t>
      </w:r>
      <w:r w:rsidR="008D18B8">
        <w:rPr>
          <w:sz w:val="28"/>
          <w:szCs w:val="28"/>
        </w:rPr>
        <w:t>05,8</w:t>
      </w:r>
      <w:r w:rsidR="00C836A6" w:rsidRPr="000422FC">
        <w:rPr>
          <w:sz w:val="28"/>
          <w:szCs w:val="28"/>
        </w:rPr>
        <w:t xml:space="preserve"> % к</w:t>
      </w:r>
      <w:r w:rsidR="00C836A6">
        <w:rPr>
          <w:sz w:val="28"/>
          <w:szCs w:val="28"/>
        </w:rPr>
        <w:t xml:space="preserve"> уровню прошлого года. </w:t>
      </w:r>
      <w:r>
        <w:rPr>
          <w:sz w:val="28"/>
          <w:szCs w:val="28"/>
        </w:rPr>
        <w:t xml:space="preserve"> </w:t>
      </w:r>
      <w:r w:rsidR="008D18B8">
        <w:rPr>
          <w:sz w:val="28"/>
          <w:szCs w:val="28"/>
        </w:rPr>
        <w:t>Р</w:t>
      </w:r>
      <w:r>
        <w:rPr>
          <w:sz w:val="28"/>
          <w:szCs w:val="28"/>
        </w:rPr>
        <w:t>озничн</w:t>
      </w:r>
      <w:r w:rsidR="0022659B">
        <w:rPr>
          <w:sz w:val="28"/>
          <w:szCs w:val="28"/>
        </w:rPr>
        <w:t>ый</w:t>
      </w:r>
      <w:r>
        <w:rPr>
          <w:sz w:val="28"/>
          <w:szCs w:val="28"/>
        </w:rPr>
        <w:t xml:space="preserve"> товарооборот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</w:t>
      </w:r>
      <w:r w:rsidR="00B963DB">
        <w:rPr>
          <w:sz w:val="28"/>
          <w:szCs w:val="28"/>
        </w:rPr>
        <w:t xml:space="preserve"> за</w:t>
      </w:r>
      <w:r w:rsidR="008D18B8"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>1 квартал</w:t>
      </w:r>
      <w:r w:rsidR="00B96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22659B">
        <w:rPr>
          <w:sz w:val="28"/>
          <w:szCs w:val="28"/>
        </w:rPr>
        <w:t>2</w:t>
      </w:r>
      <w:r w:rsidR="008D18B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B963DB">
        <w:rPr>
          <w:sz w:val="28"/>
          <w:szCs w:val="28"/>
        </w:rPr>
        <w:t>а</w:t>
      </w:r>
      <w:r w:rsidR="00C836A6">
        <w:rPr>
          <w:sz w:val="28"/>
          <w:szCs w:val="28"/>
        </w:rPr>
        <w:t xml:space="preserve"> </w:t>
      </w:r>
      <w:r w:rsidR="008D18B8">
        <w:rPr>
          <w:sz w:val="28"/>
          <w:szCs w:val="28"/>
        </w:rPr>
        <w:t>остался на уровне 2020 года</w:t>
      </w:r>
      <w:r w:rsidR="002E0E76">
        <w:rPr>
          <w:sz w:val="28"/>
          <w:szCs w:val="28"/>
        </w:rPr>
        <w:t>.</w:t>
      </w:r>
    </w:p>
    <w:p w:rsidR="0082082B" w:rsidRPr="0019341D" w:rsidRDefault="00F138CB" w:rsidP="00CC6202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19341D">
        <w:rPr>
          <w:rFonts w:ascii="Times New Roman" w:hAnsi="Times New Roman" w:cs="Times New Roman"/>
          <w:b/>
          <w:color w:val="052635"/>
          <w:sz w:val="28"/>
          <w:szCs w:val="28"/>
        </w:rPr>
        <w:t>З</w:t>
      </w:r>
      <w:r w:rsidR="0082082B" w:rsidRPr="0019341D">
        <w:rPr>
          <w:rFonts w:ascii="Times New Roman" w:hAnsi="Times New Roman" w:cs="Times New Roman"/>
          <w:b/>
          <w:color w:val="052635"/>
          <w:sz w:val="28"/>
          <w:szCs w:val="28"/>
        </w:rPr>
        <w:t>аработная плата</w:t>
      </w:r>
    </w:p>
    <w:p w:rsidR="0047345E" w:rsidRDefault="00F138C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 w:right="397" w:firstLine="274"/>
        <w:jc w:val="both"/>
        <w:rPr>
          <w:sz w:val="28"/>
          <w:szCs w:val="28"/>
          <w:highlight w:val="yellow"/>
        </w:rPr>
      </w:pPr>
      <w:r w:rsidRPr="00D704C7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D704C7">
        <w:rPr>
          <w:rFonts w:ascii="Times New Roman" w:hAnsi="Times New Roman" w:cs="Times New Roman"/>
          <w:sz w:val="28"/>
          <w:szCs w:val="28"/>
        </w:rPr>
        <w:t>1 квартал</w:t>
      </w:r>
      <w:r w:rsidRPr="00D704C7">
        <w:rPr>
          <w:rFonts w:ascii="Times New Roman" w:hAnsi="Times New Roman" w:cs="Times New Roman"/>
          <w:sz w:val="28"/>
          <w:szCs w:val="28"/>
        </w:rPr>
        <w:t xml:space="preserve"> 20</w:t>
      </w:r>
      <w:r w:rsidR="00CF274D">
        <w:rPr>
          <w:rFonts w:ascii="Times New Roman" w:hAnsi="Times New Roman" w:cs="Times New Roman"/>
          <w:sz w:val="28"/>
          <w:szCs w:val="28"/>
        </w:rPr>
        <w:t>20</w:t>
      </w:r>
      <w:r w:rsidRPr="00D704C7">
        <w:rPr>
          <w:rFonts w:ascii="Times New Roman" w:hAnsi="Times New Roman" w:cs="Times New Roman"/>
          <w:sz w:val="28"/>
          <w:szCs w:val="28"/>
        </w:rPr>
        <w:t xml:space="preserve"> года  среднесписочная численность работников крупных и средних организаций района составила  </w:t>
      </w:r>
      <w:r w:rsidR="008D18B8">
        <w:rPr>
          <w:rFonts w:ascii="Times New Roman" w:hAnsi="Times New Roman" w:cs="Times New Roman"/>
          <w:sz w:val="28"/>
          <w:szCs w:val="28"/>
        </w:rPr>
        <w:t>960</w:t>
      </w:r>
      <w:r w:rsidRPr="00D704C7">
        <w:rPr>
          <w:rFonts w:ascii="Times New Roman" w:hAnsi="Times New Roman" w:cs="Times New Roman"/>
          <w:sz w:val="28"/>
          <w:szCs w:val="28"/>
        </w:rPr>
        <w:t xml:space="preserve"> чел</w:t>
      </w:r>
      <w:r w:rsidR="008D18B8">
        <w:rPr>
          <w:rFonts w:ascii="Times New Roman" w:hAnsi="Times New Roman" w:cs="Times New Roman"/>
          <w:sz w:val="28"/>
          <w:szCs w:val="28"/>
        </w:rPr>
        <w:t>овек</w:t>
      </w:r>
      <w:r w:rsidRPr="00D704C7">
        <w:rPr>
          <w:rFonts w:ascii="Times New Roman" w:hAnsi="Times New Roman" w:cs="Times New Roman"/>
          <w:sz w:val="28"/>
          <w:szCs w:val="28"/>
        </w:rPr>
        <w:t xml:space="preserve"> или </w:t>
      </w:r>
      <w:r w:rsidR="008D18B8">
        <w:rPr>
          <w:rFonts w:ascii="Times New Roman" w:hAnsi="Times New Roman" w:cs="Times New Roman"/>
          <w:sz w:val="28"/>
          <w:szCs w:val="28"/>
        </w:rPr>
        <w:t>94,6</w:t>
      </w:r>
      <w:r w:rsidRPr="00D704C7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прошлого года.  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Фонд оплаты труда в </w:t>
      </w:r>
      <w:r w:rsidRPr="00D704C7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D704C7">
        <w:rPr>
          <w:rFonts w:ascii="Times New Roman" w:hAnsi="Times New Roman" w:cs="Times New Roman"/>
          <w:sz w:val="28"/>
          <w:szCs w:val="28"/>
        </w:rPr>
        <w:t>отчетный период</w:t>
      </w:r>
      <w:r w:rsidRPr="00D704C7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и учреждениям 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составил  </w:t>
      </w:r>
      <w:r w:rsidR="00CF274D">
        <w:rPr>
          <w:rFonts w:ascii="Times New Roman" w:hAnsi="Times New Roman" w:cs="Times New Roman"/>
          <w:sz w:val="28"/>
          <w:szCs w:val="28"/>
        </w:rPr>
        <w:t>7</w:t>
      </w:r>
      <w:r w:rsidR="008D18B8">
        <w:rPr>
          <w:rFonts w:ascii="Times New Roman" w:hAnsi="Times New Roman" w:cs="Times New Roman"/>
          <w:sz w:val="28"/>
          <w:szCs w:val="28"/>
        </w:rPr>
        <w:t>5,0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2B" w:rsidRPr="00D704C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082B" w:rsidRPr="00D704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082B" w:rsidRPr="00D704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082B" w:rsidRPr="00D704C7">
        <w:rPr>
          <w:rFonts w:ascii="Times New Roman" w:hAnsi="Times New Roman" w:cs="Times New Roman"/>
          <w:sz w:val="28"/>
          <w:szCs w:val="28"/>
        </w:rPr>
        <w:t xml:space="preserve">, соответственно размер среднемесячной  заработной платы   составил </w:t>
      </w:r>
      <w:r w:rsidR="001525A7">
        <w:rPr>
          <w:rFonts w:ascii="Times New Roman" w:hAnsi="Times New Roman" w:cs="Times New Roman"/>
          <w:sz w:val="28"/>
          <w:szCs w:val="28"/>
        </w:rPr>
        <w:t>2</w:t>
      </w:r>
      <w:r w:rsidR="008D18B8">
        <w:rPr>
          <w:rFonts w:ascii="Times New Roman" w:hAnsi="Times New Roman" w:cs="Times New Roman"/>
          <w:sz w:val="28"/>
          <w:szCs w:val="28"/>
        </w:rPr>
        <w:t>6058,7</w:t>
      </w:r>
      <w:r w:rsidR="00FC6F06" w:rsidRPr="00D70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F06" w:rsidRPr="00D704C7">
        <w:rPr>
          <w:rFonts w:ascii="Times New Roman" w:hAnsi="Times New Roman" w:cs="Times New Roman"/>
          <w:sz w:val="28"/>
          <w:szCs w:val="28"/>
        </w:rPr>
        <w:t>р</w:t>
      </w:r>
      <w:r w:rsidR="0082082B" w:rsidRPr="00D704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082B" w:rsidRPr="00D704C7">
        <w:rPr>
          <w:rFonts w:ascii="Times New Roman" w:hAnsi="Times New Roman" w:cs="Times New Roman"/>
          <w:sz w:val="28"/>
          <w:szCs w:val="28"/>
        </w:rPr>
        <w:t xml:space="preserve">,- </w:t>
      </w:r>
      <w:r w:rsidR="00D704C7" w:rsidRPr="00D704C7">
        <w:rPr>
          <w:rFonts w:ascii="Times New Roman" w:hAnsi="Times New Roman" w:cs="Times New Roman"/>
          <w:sz w:val="28"/>
          <w:szCs w:val="28"/>
        </w:rPr>
        <w:t xml:space="preserve"> темп </w:t>
      </w:r>
      <w:r w:rsidR="0082082B" w:rsidRPr="00D704C7">
        <w:rPr>
          <w:rFonts w:ascii="Times New Roman" w:hAnsi="Times New Roman" w:cs="Times New Roman"/>
          <w:sz w:val="28"/>
          <w:szCs w:val="28"/>
        </w:rPr>
        <w:t>рост</w:t>
      </w:r>
      <w:r w:rsidR="00D704C7" w:rsidRPr="00D704C7">
        <w:rPr>
          <w:rFonts w:ascii="Times New Roman" w:hAnsi="Times New Roman" w:cs="Times New Roman"/>
          <w:sz w:val="28"/>
          <w:szCs w:val="28"/>
        </w:rPr>
        <w:t>а к соответствующему периоду прошлого года  составил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</w:t>
      </w:r>
      <w:r w:rsidR="00D704C7" w:rsidRPr="00D704C7">
        <w:rPr>
          <w:rFonts w:ascii="Times New Roman" w:hAnsi="Times New Roman" w:cs="Times New Roman"/>
          <w:sz w:val="28"/>
          <w:szCs w:val="28"/>
        </w:rPr>
        <w:t>1</w:t>
      </w:r>
      <w:r w:rsidR="008D18B8">
        <w:rPr>
          <w:rFonts w:ascii="Times New Roman" w:hAnsi="Times New Roman" w:cs="Times New Roman"/>
          <w:sz w:val="28"/>
          <w:szCs w:val="28"/>
        </w:rPr>
        <w:t>04,7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%</w:t>
      </w:r>
      <w:r w:rsidR="00D704C7" w:rsidRPr="00D704C7">
        <w:rPr>
          <w:rFonts w:ascii="Times New Roman" w:hAnsi="Times New Roman" w:cs="Times New Roman"/>
          <w:sz w:val="28"/>
          <w:szCs w:val="28"/>
        </w:rPr>
        <w:t>.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F5" w:rsidRPr="00252E3C" w:rsidRDefault="00A542F5" w:rsidP="00CC6202">
      <w:pPr>
        <w:spacing w:line="360" w:lineRule="auto"/>
        <w:jc w:val="both"/>
        <w:rPr>
          <w:sz w:val="28"/>
          <w:szCs w:val="28"/>
          <w:highlight w:val="yellow"/>
        </w:rPr>
      </w:pPr>
    </w:p>
    <w:p w:rsidR="002A55EE" w:rsidRDefault="0082082B" w:rsidP="002A55EE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b/>
          <w:color w:val="4C4C4F"/>
          <w:sz w:val="28"/>
          <w:szCs w:val="28"/>
        </w:rPr>
        <w:t>Инвестиции</w:t>
      </w:r>
    </w:p>
    <w:p w:rsidR="00270D1F" w:rsidRDefault="002A55EE" w:rsidP="002A55EE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 w:hanging="83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>
        <w:rPr>
          <w:rFonts w:ascii="Times New Roman" w:hAnsi="Times New Roman" w:cs="Times New Roman"/>
          <w:color w:val="4C4C4F"/>
          <w:sz w:val="28"/>
          <w:szCs w:val="28"/>
        </w:rPr>
        <w:t xml:space="preserve">       </w:t>
      </w:r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>Объем инвестиций  за счет всех источников финансирования по крупным и средним предприятиям за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1 квартал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20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>2</w:t>
      </w:r>
      <w:r w:rsidR="008D18B8">
        <w:rPr>
          <w:rFonts w:ascii="Times New Roman" w:hAnsi="Times New Roman" w:cs="Times New Roman"/>
          <w:color w:val="4C4C4F"/>
          <w:sz w:val="28"/>
          <w:szCs w:val="28"/>
        </w:rPr>
        <w:t>1</w:t>
      </w:r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а </w:t>
      </w:r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составил 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270D1F">
        <w:rPr>
          <w:rFonts w:ascii="Times New Roman" w:hAnsi="Times New Roman" w:cs="Times New Roman"/>
          <w:color w:val="4C4C4F"/>
          <w:sz w:val="28"/>
          <w:szCs w:val="28"/>
        </w:rPr>
        <w:t>5812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, что </w:t>
      </w:r>
      <w:r w:rsidR="00270D1F">
        <w:rPr>
          <w:rFonts w:ascii="Times New Roman" w:hAnsi="Times New Roman" w:cs="Times New Roman"/>
          <w:color w:val="4C4C4F"/>
          <w:sz w:val="28"/>
          <w:szCs w:val="28"/>
        </w:rPr>
        <w:lastRenderedPageBreak/>
        <w:t>на 5419 тыс.рублей или в 14,8 раза больше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аналогично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го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период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20</w:t>
      </w:r>
      <w:r w:rsidR="00270D1F">
        <w:rPr>
          <w:rFonts w:ascii="Times New Roman" w:hAnsi="Times New Roman" w:cs="Times New Roman"/>
          <w:color w:val="4C4C4F"/>
          <w:sz w:val="28"/>
          <w:szCs w:val="28"/>
        </w:rPr>
        <w:t>20</w:t>
      </w:r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="0082082B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.  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270D1F">
        <w:rPr>
          <w:rFonts w:ascii="Times New Roman" w:hAnsi="Times New Roman" w:cs="Times New Roman"/>
          <w:color w:val="4C4C4F"/>
          <w:sz w:val="28"/>
          <w:szCs w:val="28"/>
        </w:rPr>
        <w:t>95,4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%- в общем объеме инвести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>ц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>ий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- инвестиции </w:t>
      </w:r>
      <w:r w:rsidR="00270D1F">
        <w:rPr>
          <w:rFonts w:ascii="Times New Roman" w:hAnsi="Times New Roman" w:cs="Times New Roman"/>
          <w:color w:val="4C4C4F"/>
          <w:sz w:val="28"/>
          <w:szCs w:val="28"/>
        </w:rPr>
        <w:t>розничной торговли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>,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270D1F">
        <w:rPr>
          <w:rFonts w:ascii="Times New Roman" w:hAnsi="Times New Roman" w:cs="Times New Roman"/>
          <w:color w:val="4C4C4F"/>
          <w:sz w:val="28"/>
          <w:szCs w:val="28"/>
        </w:rPr>
        <w:t xml:space="preserve"> по 1,4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 xml:space="preserve"> % - учреждения </w:t>
      </w:r>
      <w:proofErr w:type="spellStart"/>
      <w:r w:rsidR="003B76EC">
        <w:rPr>
          <w:rFonts w:ascii="Times New Roman" w:hAnsi="Times New Roman" w:cs="Times New Roman"/>
          <w:color w:val="4C4C4F"/>
          <w:sz w:val="28"/>
          <w:szCs w:val="28"/>
        </w:rPr>
        <w:t>гос</w:t>
      </w:r>
      <w:proofErr w:type="spellEnd"/>
      <w:r w:rsidR="003B76EC">
        <w:rPr>
          <w:rFonts w:ascii="Times New Roman" w:hAnsi="Times New Roman" w:cs="Times New Roman"/>
          <w:color w:val="4C4C4F"/>
          <w:sz w:val="28"/>
          <w:szCs w:val="28"/>
        </w:rPr>
        <w:t>. управления</w:t>
      </w:r>
      <w:r w:rsidR="00270D1F">
        <w:rPr>
          <w:rFonts w:ascii="Times New Roman" w:hAnsi="Times New Roman" w:cs="Times New Roman"/>
          <w:color w:val="4C4C4F"/>
          <w:sz w:val="28"/>
          <w:szCs w:val="28"/>
        </w:rPr>
        <w:t xml:space="preserve"> и образования.</w:t>
      </w:r>
    </w:p>
    <w:p w:rsidR="005F7C5E" w:rsidRPr="005A5C5C" w:rsidRDefault="00270D1F" w:rsidP="00270D1F">
      <w:pPr>
        <w:pStyle w:val="a4"/>
        <w:spacing w:line="360" w:lineRule="auto"/>
        <w:ind w:right="39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>
        <w:rPr>
          <w:rFonts w:ascii="Times New Roman" w:hAnsi="Times New Roman" w:cs="Times New Roman"/>
          <w:b/>
          <w:color w:val="4C4C4F"/>
          <w:sz w:val="28"/>
          <w:szCs w:val="28"/>
        </w:rPr>
        <w:t>Финанс</w:t>
      </w:r>
      <w:r w:rsidR="002A5F15" w:rsidRPr="005A5C5C">
        <w:rPr>
          <w:rFonts w:ascii="Times New Roman" w:hAnsi="Times New Roman" w:cs="Times New Roman"/>
          <w:b/>
          <w:color w:val="4C4C4F"/>
          <w:sz w:val="28"/>
          <w:szCs w:val="28"/>
        </w:rPr>
        <w:t>ы</w:t>
      </w:r>
    </w:p>
    <w:p w:rsidR="002A5F15" w:rsidRDefault="002A5F15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color w:val="4C4C4F"/>
          <w:sz w:val="28"/>
          <w:szCs w:val="28"/>
        </w:rPr>
        <w:t>З</w:t>
      </w:r>
      <w:r w:rsidR="00C34716" w:rsidRPr="005A5C5C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1 квартал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текущего года крупны</w:t>
      </w:r>
      <w:r w:rsidR="00A76335">
        <w:rPr>
          <w:rFonts w:ascii="Times New Roman" w:hAnsi="Times New Roman" w:cs="Times New Roman"/>
          <w:color w:val="4C4C4F"/>
          <w:sz w:val="28"/>
          <w:szCs w:val="28"/>
        </w:rPr>
        <w:t>е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и средни</w:t>
      </w:r>
      <w:r w:rsidR="00A76335">
        <w:rPr>
          <w:rFonts w:ascii="Times New Roman" w:hAnsi="Times New Roman" w:cs="Times New Roman"/>
          <w:color w:val="4C4C4F"/>
          <w:sz w:val="28"/>
          <w:szCs w:val="28"/>
        </w:rPr>
        <w:t xml:space="preserve">е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предприятия  </w:t>
      </w:r>
      <w:r w:rsidR="00A76335">
        <w:rPr>
          <w:rFonts w:ascii="Times New Roman" w:hAnsi="Times New Roman" w:cs="Times New Roman"/>
          <w:color w:val="4C4C4F"/>
          <w:sz w:val="28"/>
          <w:szCs w:val="28"/>
        </w:rPr>
        <w:t xml:space="preserve"> сработали без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прибыли.  Убыток получен в сумме 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A76335">
        <w:rPr>
          <w:rFonts w:ascii="Times New Roman" w:hAnsi="Times New Roman" w:cs="Times New Roman"/>
          <w:color w:val="4C4C4F"/>
          <w:sz w:val="28"/>
          <w:szCs w:val="28"/>
        </w:rPr>
        <w:t>620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5A5C5C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, что  на </w:t>
      </w:r>
      <w:r w:rsidR="00A76335">
        <w:rPr>
          <w:rFonts w:ascii="Times New Roman" w:hAnsi="Times New Roman" w:cs="Times New Roman"/>
          <w:color w:val="4C4C4F"/>
          <w:sz w:val="28"/>
          <w:szCs w:val="28"/>
        </w:rPr>
        <w:t>316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тыс.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>рублей</w:t>
      </w:r>
      <w:r w:rsidR="00A76335">
        <w:rPr>
          <w:rFonts w:ascii="Times New Roman" w:hAnsi="Times New Roman" w:cs="Times New Roman"/>
          <w:color w:val="4C4C4F"/>
          <w:sz w:val="28"/>
          <w:szCs w:val="28"/>
        </w:rPr>
        <w:t xml:space="preserve"> больше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>, чем в  аналогичном периоде 20</w:t>
      </w:r>
      <w:r w:rsidR="00A76335">
        <w:rPr>
          <w:rFonts w:ascii="Times New Roman" w:hAnsi="Times New Roman" w:cs="Times New Roman"/>
          <w:color w:val="4C4C4F"/>
          <w:sz w:val="28"/>
          <w:szCs w:val="28"/>
        </w:rPr>
        <w:t>20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года</w:t>
      </w:r>
      <w:r w:rsidR="005A5C5C">
        <w:rPr>
          <w:rFonts w:ascii="Times New Roman" w:hAnsi="Times New Roman" w:cs="Times New Roman"/>
          <w:color w:val="4C4C4F"/>
          <w:sz w:val="28"/>
          <w:szCs w:val="28"/>
        </w:rPr>
        <w:t>.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</w:p>
    <w:p w:rsidR="00B979E0" w:rsidRPr="0019341D" w:rsidRDefault="00B979E0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19341D">
        <w:rPr>
          <w:rFonts w:ascii="Times New Roman" w:hAnsi="Times New Roman" w:cs="Times New Roman"/>
          <w:color w:val="4C4C4F"/>
          <w:sz w:val="28"/>
          <w:szCs w:val="28"/>
        </w:rPr>
        <w:t>Заместитель главы администрации</w:t>
      </w: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19341D">
        <w:rPr>
          <w:rFonts w:ascii="Times New Roman" w:hAnsi="Times New Roman" w:cs="Times New Roman"/>
          <w:color w:val="4C4C4F"/>
          <w:sz w:val="28"/>
          <w:szCs w:val="28"/>
        </w:rPr>
        <w:t>по экономике и финансам</w:t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  <w:t xml:space="preserve">Г.А. </w:t>
      </w:r>
      <w:proofErr w:type="spellStart"/>
      <w:r w:rsidRPr="0019341D">
        <w:rPr>
          <w:rFonts w:ascii="Times New Roman" w:hAnsi="Times New Roman" w:cs="Times New Roman"/>
          <w:color w:val="4C4C4F"/>
          <w:sz w:val="28"/>
          <w:szCs w:val="28"/>
        </w:rPr>
        <w:t>Клепцова</w:t>
      </w:r>
      <w:proofErr w:type="spellEnd"/>
    </w:p>
    <w:sectPr w:rsidR="0019341D" w:rsidRPr="0019341D" w:rsidSect="000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2B"/>
    <w:rsid w:val="00011EF3"/>
    <w:rsid w:val="0002385B"/>
    <w:rsid w:val="000422FC"/>
    <w:rsid w:val="00051EF9"/>
    <w:rsid w:val="000548E4"/>
    <w:rsid w:val="00072FF8"/>
    <w:rsid w:val="000A7E56"/>
    <w:rsid w:val="000B67FB"/>
    <w:rsid w:val="00135F02"/>
    <w:rsid w:val="00140305"/>
    <w:rsid w:val="00143F47"/>
    <w:rsid w:val="001525A7"/>
    <w:rsid w:val="00160B43"/>
    <w:rsid w:val="001800FA"/>
    <w:rsid w:val="00180B75"/>
    <w:rsid w:val="0019341D"/>
    <w:rsid w:val="00206934"/>
    <w:rsid w:val="0022659B"/>
    <w:rsid w:val="00232819"/>
    <w:rsid w:val="002500CE"/>
    <w:rsid w:val="00252E3C"/>
    <w:rsid w:val="00265299"/>
    <w:rsid w:val="00270D1F"/>
    <w:rsid w:val="00270FE8"/>
    <w:rsid w:val="002949D1"/>
    <w:rsid w:val="002A55EE"/>
    <w:rsid w:val="002A5F15"/>
    <w:rsid w:val="002D3E31"/>
    <w:rsid w:val="002E0E76"/>
    <w:rsid w:val="003020ED"/>
    <w:rsid w:val="00303A38"/>
    <w:rsid w:val="00320BD5"/>
    <w:rsid w:val="003346EB"/>
    <w:rsid w:val="00380EF2"/>
    <w:rsid w:val="003B2368"/>
    <w:rsid w:val="003B6593"/>
    <w:rsid w:val="003B76EC"/>
    <w:rsid w:val="003F1A7C"/>
    <w:rsid w:val="00402169"/>
    <w:rsid w:val="004120BE"/>
    <w:rsid w:val="0041763A"/>
    <w:rsid w:val="004664DC"/>
    <w:rsid w:val="0047345E"/>
    <w:rsid w:val="00524C1A"/>
    <w:rsid w:val="00584292"/>
    <w:rsid w:val="00593F5F"/>
    <w:rsid w:val="005A5C5C"/>
    <w:rsid w:val="005A7221"/>
    <w:rsid w:val="005F7C5E"/>
    <w:rsid w:val="00633ECD"/>
    <w:rsid w:val="00634899"/>
    <w:rsid w:val="00640EA0"/>
    <w:rsid w:val="006540AC"/>
    <w:rsid w:val="00704B15"/>
    <w:rsid w:val="007134D2"/>
    <w:rsid w:val="007141E4"/>
    <w:rsid w:val="00715943"/>
    <w:rsid w:val="00773342"/>
    <w:rsid w:val="007D1F7B"/>
    <w:rsid w:val="007D7126"/>
    <w:rsid w:val="0082082B"/>
    <w:rsid w:val="00835BDE"/>
    <w:rsid w:val="00850B4A"/>
    <w:rsid w:val="00853CAE"/>
    <w:rsid w:val="008865C6"/>
    <w:rsid w:val="00897E4F"/>
    <w:rsid w:val="008A2AC1"/>
    <w:rsid w:val="008D18B8"/>
    <w:rsid w:val="008D5DB8"/>
    <w:rsid w:val="00902E78"/>
    <w:rsid w:val="009103DD"/>
    <w:rsid w:val="009C1607"/>
    <w:rsid w:val="009D0037"/>
    <w:rsid w:val="009F142E"/>
    <w:rsid w:val="00A01D15"/>
    <w:rsid w:val="00A36630"/>
    <w:rsid w:val="00A542F5"/>
    <w:rsid w:val="00A72177"/>
    <w:rsid w:val="00A76335"/>
    <w:rsid w:val="00B50A87"/>
    <w:rsid w:val="00B53FC6"/>
    <w:rsid w:val="00B80033"/>
    <w:rsid w:val="00B963DB"/>
    <w:rsid w:val="00B979E0"/>
    <w:rsid w:val="00BA6320"/>
    <w:rsid w:val="00BD2E26"/>
    <w:rsid w:val="00BF2567"/>
    <w:rsid w:val="00C34716"/>
    <w:rsid w:val="00C56703"/>
    <w:rsid w:val="00C56CF8"/>
    <w:rsid w:val="00C80A35"/>
    <w:rsid w:val="00C836A6"/>
    <w:rsid w:val="00CC6202"/>
    <w:rsid w:val="00CD3DC0"/>
    <w:rsid w:val="00CF274D"/>
    <w:rsid w:val="00D704C7"/>
    <w:rsid w:val="00D7106F"/>
    <w:rsid w:val="00DB2F81"/>
    <w:rsid w:val="00DB7086"/>
    <w:rsid w:val="00E05789"/>
    <w:rsid w:val="00E66366"/>
    <w:rsid w:val="00E84D1B"/>
    <w:rsid w:val="00EB734B"/>
    <w:rsid w:val="00EC686C"/>
    <w:rsid w:val="00EE1742"/>
    <w:rsid w:val="00EE4D78"/>
    <w:rsid w:val="00F11E81"/>
    <w:rsid w:val="00F138CB"/>
    <w:rsid w:val="00F26FD7"/>
    <w:rsid w:val="00F33295"/>
    <w:rsid w:val="00F5184A"/>
    <w:rsid w:val="00F61C7E"/>
    <w:rsid w:val="00F8120F"/>
    <w:rsid w:val="00F87359"/>
    <w:rsid w:val="00F91649"/>
    <w:rsid w:val="00F91751"/>
    <w:rsid w:val="00FB0124"/>
    <w:rsid w:val="00FC6F06"/>
    <w:rsid w:val="00FE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locked/>
    <w:rsid w:val="0082082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82082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TimesNewRoman">
    <w:name w:val="Обычный + Times New Roman"/>
    <w:aliases w:val="14 пт"/>
    <w:basedOn w:val="a"/>
    <w:rsid w:val="0082082B"/>
    <w:pPr>
      <w:spacing w:before="40" w:after="40"/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KlepcovaGA</cp:lastModifiedBy>
  <cp:revision>89</cp:revision>
  <cp:lastPrinted>2021-06-15T05:02:00Z</cp:lastPrinted>
  <dcterms:created xsi:type="dcterms:W3CDTF">2017-06-07T06:26:00Z</dcterms:created>
  <dcterms:modified xsi:type="dcterms:W3CDTF">2021-06-16T05:08:00Z</dcterms:modified>
</cp:coreProperties>
</file>